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E5C" w:rsidRPr="00DB4E5C" w:rsidRDefault="00E853E4" w:rsidP="00DB4E5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</w:t>
      </w:r>
      <w:r w:rsidR="00DB4E5C">
        <w:t xml:space="preserve">                      </w:t>
      </w:r>
      <w:r>
        <w:t xml:space="preserve"> </w:t>
      </w:r>
      <w:r w:rsidR="00DB4E5C"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DB4E5C" w:rsidRPr="00DB4E5C" w:rsidRDefault="00DB4E5C" w:rsidP="00DB4E5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E5C" w:rsidRPr="00DB4E5C" w:rsidRDefault="00DB4E5C" w:rsidP="00DB4E5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МКОУ ДО ДДиЮТ </w:t>
      </w:r>
    </w:p>
    <w:p w:rsidR="00DB4E5C" w:rsidRPr="00DB4E5C" w:rsidRDefault="00DB4E5C" w:rsidP="00DB4E5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 Пижанка </w:t>
      </w:r>
    </w:p>
    <w:p w:rsidR="00DB4E5C" w:rsidRPr="00DB4E5C" w:rsidRDefault="00DB4E5C" w:rsidP="00DB4E5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29.05.2025 №33-ОД</w:t>
      </w:r>
    </w:p>
    <w:p w:rsidR="00DB4E5C" w:rsidRPr="00DB4E5C" w:rsidRDefault="00DB4E5C" w:rsidP="00DB4E5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Метелёва С.В.</w:t>
      </w:r>
    </w:p>
    <w:p w:rsidR="00DB4E5C" w:rsidRPr="00DB4E5C" w:rsidRDefault="00DB4E5C" w:rsidP="00DB4E5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E5C" w:rsidRPr="00DB4E5C" w:rsidRDefault="00DB4E5C" w:rsidP="00DB4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DB4E5C" w:rsidRPr="00DB4E5C" w:rsidRDefault="00DB4E5C" w:rsidP="00DB4E5C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лагере с дневным пребыванием, организованном  Муниципальным образовательным учреждением дополнительного образования Домом детского и юношеского творчества пгт Пижанка</w:t>
      </w:r>
      <w:r w:rsidRPr="00DB4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Кировской области, с целью  </w:t>
      </w:r>
      <w:r w:rsidRPr="00DB4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организации отдыха и оздоровления </w:t>
      </w:r>
      <w:bookmarkStart w:id="0" w:name="_GoBack"/>
      <w:bookmarkEnd w:id="0"/>
      <w:r w:rsidRPr="00DB4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 в каникулярное время</w:t>
      </w:r>
    </w:p>
    <w:p w:rsidR="00DB4E5C" w:rsidRPr="00DB4E5C" w:rsidRDefault="00DB4E5C" w:rsidP="00DB4E5C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4E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1.Общие положения</w:t>
      </w:r>
    </w:p>
    <w:p w:rsidR="00DB4E5C" w:rsidRPr="00DB4E5C" w:rsidRDefault="00DB4E5C" w:rsidP="00DB4E5C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4E5C" w:rsidRPr="00DB4E5C" w:rsidRDefault="00DB4E5C" w:rsidP="00DB4E5C">
      <w:pPr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 лагерях с дневным пребыванием, организованном  </w:t>
      </w:r>
      <w:r w:rsidRPr="00DB4E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 образовательным учреждением дополнительного образования Домом детского и юношеского творчества пгт Пижанка</w:t>
      </w: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области, с целью  </w:t>
      </w:r>
      <w:r w:rsidRPr="00DB4E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отдыха и оздоровления обучающихся в каникулярное время</w:t>
      </w:r>
      <w:r w:rsidRPr="00DB4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Положение), регулирует деятельность лагерей с дневным пребыванием, созданных образовательными учреждениями, осуществляющими организацию отдыха и оздоровления обучающихся в каникулярное время (далее соответственно – образовательное учреждение, школьный лагерь).</w:t>
      </w:r>
    </w:p>
    <w:p w:rsidR="00DB4E5C" w:rsidRPr="00DB4E5C" w:rsidRDefault="00DB4E5C" w:rsidP="00DB4E5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Лагерь, организованный министерством молодежной политики Кировской области ,создается для детей в возрасте от 6 лет и 6 месяцев, в том числе детей в возрасте от 6 лет, зачисленных в первый класс образовательного учреждения, до 17 лет включительно, обучающихся в образовательном учреждении (далее- дети).</w:t>
      </w:r>
    </w:p>
    <w:p w:rsidR="00DB4E5C" w:rsidRPr="00DB4E5C" w:rsidRDefault="00DB4E5C" w:rsidP="00DB4E5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Лагерь, организованный министерством социального развития Кировской области для детей в возрасте от 7 лет до 17 лет, включительно, обучающихся в образовательном учреждении (далее - дети). </w:t>
      </w:r>
    </w:p>
    <w:p w:rsidR="00DB4E5C" w:rsidRPr="00DB4E5C" w:rsidRDefault="00DB4E5C" w:rsidP="00DB4E5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своей деятельности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Кировской области, муниципального образования Пижанский муниципальный округ Кировской области, управления образования Пижанского муниципального округа Кировской области (далее –Управление образования), уставом образовательного учреждения и положением о школьном лагере.</w:t>
      </w:r>
    </w:p>
    <w:p w:rsidR="00DB4E5C" w:rsidRPr="00DB4E5C" w:rsidRDefault="00DB4E5C" w:rsidP="00DB4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Кировской области и органами муниципального образования Пижанский муниципальный округ Кировской области в рамках их компетенции, а также с общественными организациями и объединениями.</w:t>
      </w:r>
    </w:p>
    <w:p w:rsidR="00DB4E5C" w:rsidRPr="00DB4E5C" w:rsidRDefault="00DB4E5C" w:rsidP="00DB4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Пребывание детей в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DB4E5C" w:rsidRPr="00DB4E5C" w:rsidRDefault="00DB4E5C" w:rsidP="00DB4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Оказание медицинской помощи детям в Лагере осуществляется в </w:t>
      </w: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законодательством Российской Федерации об охране здоровья граждан.</w:t>
      </w:r>
    </w:p>
    <w:p w:rsidR="00DB4E5C" w:rsidRPr="00DB4E5C" w:rsidRDefault="00DB4E5C" w:rsidP="00DB4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E5C" w:rsidRPr="00DB4E5C" w:rsidRDefault="00DB4E5C" w:rsidP="00DB4E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Организация Лагеря</w:t>
      </w:r>
    </w:p>
    <w:p w:rsidR="00DB4E5C" w:rsidRPr="00DB4E5C" w:rsidRDefault="00DB4E5C" w:rsidP="00DB4E5C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4E5C" w:rsidRPr="00DB4E5C" w:rsidRDefault="00DB4E5C" w:rsidP="00DB4E5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ar-SA"/>
        </w:rPr>
        <w:t>2.1. Лагерь организуется с дневным пребыванием детей, открывается на основании заключения территориального органа Роспотребнадзора, приказа по образовательному учреждению и комплектуется из числа обучающихся.</w:t>
      </w:r>
    </w:p>
    <w:p w:rsidR="00DB4E5C" w:rsidRPr="00DB4E5C" w:rsidRDefault="00DB4E5C" w:rsidP="00DB4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размещения, устройства, содержания и организации работы Лагеря должны соответствовать санитарно-эпидемиологическим правилами и гигиеническим нормативам, требованиям противопожарной и антитеррористической безопасности.</w:t>
      </w:r>
    </w:p>
    <w:p w:rsidR="00DB4E5C" w:rsidRPr="00DB4E5C" w:rsidRDefault="00DB4E5C" w:rsidP="00DB4E5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ar-SA"/>
        </w:rPr>
        <w:t>2.2. Для зачисления в Лагерь родители (законные представители) должны подать на имя руководителя образовательного учреждения, на базе которого открывается Лагерь, заявление о приеме в Лагерь.</w:t>
      </w:r>
    </w:p>
    <w:p w:rsidR="00DB4E5C" w:rsidRPr="00DB4E5C" w:rsidRDefault="00DB4E5C" w:rsidP="00DB4E5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 о приеме в Лагерь подается не позднее, чем за 5 дней до начала смены. При наличии свободных мест в отряде (группе) возможно доукомплектование их детьми в период работы смены Лагеря.</w:t>
      </w:r>
    </w:p>
    <w:p w:rsidR="00DB4E5C" w:rsidRPr="00DB4E5C" w:rsidRDefault="00DB4E5C" w:rsidP="00DB4E5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ar-SA"/>
        </w:rPr>
        <w:t>Зачисление ребенка в Лагерь оформляется приказом руководителя образовательного учреждения, на базе которого открывается Лагерь.</w:t>
      </w:r>
    </w:p>
    <w:p w:rsidR="00DB4E5C" w:rsidRPr="00DB4E5C" w:rsidRDefault="00DB4E5C" w:rsidP="00DB4E5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Родитель (законный представитель) обязан письменно проинформировать начальника Лагеря об отсутствии ребенка.</w:t>
      </w:r>
    </w:p>
    <w:p w:rsidR="00DB4E5C" w:rsidRPr="00DB4E5C" w:rsidRDefault="00DB4E5C" w:rsidP="00DB4E5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ar-SA"/>
        </w:rPr>
        <w:t>2.3.В приеме в Лагерь может быть отказано в следующих случаях:</w:t>
      </w:r>
    </w:p>
    <w:p w:rsidR="00DB4E5C" w:rsidRPr="00DB4E5C" w:rsidRDefault="00DB4E5C" w:rsidP="00DB4E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наличии медицинского заключения о состоянии здоровья ребенка, препятствующего пребыванию в Лагере;</w:t>
      </w:r>
    </w:p>
    <w:p w:rsidR="00DB4E5C" w:rsidRPr="00DB4E5C" w:rsidRDefault="00DB4E5C" w:rsidP="00DB4E5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ar-SA"/>
        </w:rPr>
        <w:t>- отсутствия свободных мест в отрядах (группах) смены.</w:t>
      </w:r>
    </w:p>
    <w:p w:rsidR="00DB4E5C" w:rsidRPr="00DB4E5C" w:rsidRDefault="00DB4E5C" w:rsidP="00DB4E5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ar-SA"/>
        </w:rPr>
        <w:t>2.4. Исключение ребенка из Лагеря производится по приказу руководителя образовательного учреждения, на базе которого открывается лагерь, в следующих случаях:</w:t>
      </w:r>
    </w:p>
    <w:p w:rsidR="00DB4E5C" w:rsidRPr="00DB4E5C" w:rsidRDefault="00DB4E5C" w:rsidP="00DB4E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наличии медицинского заключения о состоянии здоровья ребенка, препятствующего его дальнейшему пребыванию в Лагере;</w:t>
      </w:r>
    </w:p>
    <w:p w:rsidR="00DB4E5C" w:rsidRPr="00DB4E5C" w:rsidRDefault="00DB4E5C" w:rsidP="00DB4E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систематическом нарушении ребенком, его родителями (законными представителями) прав и законных интересов других детей и работников Лагеря или режима работы Лагеря.</w:t>
      </w:r>
    </w:p>
    <w:p w:rsidR="00DB4E5C" w:rsidRPr="00DB4E5C" w:rsidRDefault="00DB4E5C" w:rsidP="00DB4E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Лагере организуются отряды с учётом возрастных особенностей и интересов обучающихся, строго соблюдаются требования санитарно-гигиенических норм и правил охраны труда.</w:t>
      </w:r>
    </w:p>
    <w:p w:rsidR="00DB4E5C" w:rsidRPr="00DB4E5C" w:rsidRDefault="00DB4E5C" w:rsidP="00DB4E5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ar-SA"/>
        </w:rPr>
        <w:t>2.6. Режим дня в Лагере разрабатывается в соответствии с гигиеническими требованиями, предъявляемыми к режимам для детей различных возрастных групп, и предусматривает: максимальное пребывание детей на свежем воздухе и использование естественных факторов природы; проведение оздоровительных, физкультурных, культурных мероприятий; организацию экскурсий, походов, игр; полноценное питание.</w:t>
      </w:r>
    </w:p>
    <w:p w:rsidR="00DB4E5C" w:rsidRPr="00DB4E5C" w:rsidRDefault="00DB4E5C" w:rsidP="00DB4E5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ar-SA"/>
        </w:rPr>
        <w:t>2.7. При отсутствии ребенка в Лагере более 3-х дней он допускается к посещению Лагеря при наличии медицинского заключения о состоянии здоровья.</w:t>
      </w:r>
    </w:p>
    <w:p w:rsidR="00DB4E5C" w:rsidRPr="00DB4E5C" w:rsidRDefault="00DB4E5C" w:rsidP="00DB4E5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4E5C" w:rsidRPr="00DB4E5C" w:rsidRDefault="00DB4E5C" w:rsidP="00DB4E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Деятельности школьного Лагеря</w:t>
      </w:r>
    </w:p>
    <w:p w:rsidR="00DB4E5C" w:rsidRPr="00DB4E5C" w:rsidRDefault="00DB4E5C" w:rsidP="00DB4E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E5C" w:rsidRPr="00DB4E5C" w:rsidRDefault="00DB4E5C" w:rsidP="00DB4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Предметом деятельности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DB4E5C" w:rsidRPr="00DB4E5C" w:rsidRDefault="00DB4E5C" w:rsidP="00DB4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Целями деятельности Лагеря являются:</w:t>
      </w:r>
    </w:p>
    <w:p w:rsidR="00DB4E5C" w:rsidRPr="00DB4E5C" w:rsidRDefault="00DB4E5C" w:rsidP="00DB4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DB4E5C" w:rsidRPr="00DB4E5C" w:rsidRDefault="00DB4E5C" w:rsidP="00DB4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DB4E5C" w:rsidRPr="00DB4E5C" w:rsidRDefault="00DB4E5C" w:rsidP="00DB4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организация и обеспечение детей питанием в соответствии с санитарно-эпидемиологическими правилами и гигиеническими нормативами Российской Федерации;</w:t>
      </w:r>
    </w:p>
    <w:p w:rsidR="00DB4E5C" w:rsidRPr="00DB4E5C" w:rsidRDefault="00DB4E5C" w:rsidP="00DB4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DB4E5C" w:rsidRPr="00DB4E5C" w:rsidRDefault="00DB4E5C" w:rsidP="00DB4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Лагерь:</w:t>
      </w:r>
    </w:p>
    <w:p w:rsidR="00DB4E5C" w:rsidRPr="00DB4E5C" w:rsidRDefault="00DB4E5C" w:rsidP="00DB4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DB4E5C" w:rsidRPr="00DB4E5C" w:rsidRDefault="00DB4E5C" w:rsidP="00DB4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осуществляет деятельность, направленную на:</w:t>
      </w:r>
    </w:p>
    <w:p w:rsidR="00DB4E5C" w:rsidRPr="00DB4E5C" w:rsidRDefault="00DB4E5C" w:rsidP="00DB4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потенциала и всестороннее развитие способностей у детей;</w:t>
      </w:r>
    </w:p>
    <w:p w:rsidR="00DB4E5C" w:rsidRPr="00DB4E5C" w:rsidRDefault="00DB4E5C" w:rsidP="00DB4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DB4E5C" w:rsidRPr="00DB4E5C" w:rsidRDefault="00DB4E5C" w:rsidP="00DB4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осуществляет образовательную деятельность по реализации дополнительных общеразвивающих программ;</w:t>
      </w:r>
    </w:p>
    <w:p w:rsidR="00DB4E5C" w:rsidRPr="00DB4E5C" w:rsidRDefault="00DB4E5C" w:rsidP="00DB4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организует питание детей в школьном лагере;</w:t>
      </w:r>
    </w:p>
    <w:p w:rsidR="00DB4E5C" w:rsidRPr="00DB4E5C" w:rsidRDefault="00DB4E5C" w:rsidP="00DB4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обеспечивает безопасные условия жизнедеятельности детей;</w:t>
      </w:r>
    </w:p>
    <w:p w:rsidR="00DB4E5C" w:rsidRPr="00DB4E5C" w:rsidRDefault="00DB4E5C" w:rsidP="00DB4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организует оказание медицинской помощи детям в период их пребывания в Лагере, формирование навыков здорового образа жизни у детей;</w:t>
      </w:r>
    </w:p>
    <w:p w:rsidR="00DB4E5C" w:rsidRPr="00DB4E5C" w:rsidRDefault="00DB4E5C" w:rsidP="00DB4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осуществляет психолого-педагогическую деятельность, направленную на улучшение психологического состояния детей и их адаптацию к условиям Лагеря.</w:t>
      </w:r>
    </w:p>
    <w:p w:rsidR="00DB4E5C" w:rsidRPr="00DB4E5C" w:rsidRDefault="00DB4E5C" w:rsidP="00DB4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Лагерь вправе осуществлять иную деятельность, если такая деятельность соответствует целям его создания.</w:t>
      </w:r>
    </w:p>
    <w:p w:rsidR="00DB4E5C" w:rsidRPr="00DB4E5C" w:rsidRDefault="00DB4E5C" w:rsidP="00DB4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Право на осуществление в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 </w:t>
      </w:r>
    </w:p>
    <w:p w:rsidR="00DB4E5C" w:rsidRPr="00DB4E5C" w:rsidRDefault="00DB4E5C" w:rsidP="00DB4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Деятельность детей в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школьного лагеря, интересов детей, образовательных и воспитательных задач Лагеря.</w:t>
      </w:r>
    </w:p>
    <w:p w:rsidR="00DB4E5C" w:rsidRPr="00DB4E5C" w:rsidRDefault="00DB4E5C" w:rsidP="00DB4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p w:rsidR="00DB4E5C" w:rsidRPr="00DB4E5C" w:rsidRDefault="00DB4E5C" w:rsidP="00DB4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В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должны быть созданы специальные условия для получения указанными лицами образования по реализуемым в Лагере образовательным программам.</w:t>
      </w:r>
    </w:p>
    <w:p w:rsidR="00DB4E5C" w:rsidRPr="00DB4E5C" w:rsidRDefault="00DB4E5C" w:rsidP="00DB4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E5C" w:rsidRPr="00DB4E5C" w:rsidRDefault="00DB4E5C" w:rsidP="00DB4E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Финансовое обеспечение Лагеря</w:t>
      </w:r>
    </w:p>
    <w:p w:rsidR="00DB4E5C" w:rsidRPr="00DB4E5C" w:rsidRDefault="00DB4E5C" w:rsidP="00DB4E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E5C" w:rsidRPr="00DB4E5C" w:rsidRDefault="00DB4E5C" w:rsidP="00DB4E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Финансирование Лагеря осуществляется:</w:t>
      </w:r>
    </w:p>
    <w:p w:rsidR="00DB4E5C" w:rsidRPr="00DB4E5C" w:rsidRDefault="00DB4E5C" w:rsidP="00DB4E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4.1.1.В лагерях, организованных министерством молодежной политики Кировской области за счет средств, выделяемых из бюджета Кировской области (на питание детей в лагерях с дневным пребыванием детей), средств бюджета муниципального образования Пижанский муниципальный округ Кировской области, родительской платы. Размер родительской платы определяется нормативным правовым актом администрации Пижанского муниципального округа.</w:t>
      </w:r>
    </w:p>
    <w:p w:rsidR="00DB4E5C" w:rsidRPr="00DB4E5C" w:rsidRDefault="00DB4E5C" w:rsidP="00DB4E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E5C" w:rsidRPr="00DB4E5C" w:rsidRDefault="00DB4E5C" w:rsidP="00DB4E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В лагерях, организованных министерством социального развития Кировской области, за счет средств бюджета Кировской области.</w:t>
      </w:r>
    </w:p>
    <w:p w:rsidR="00DB4E5C" w:rsidRPr="00DB4E5C" w:rsidRDefault="00DB4E5C" w:rsidP="00DB4E5C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На основании поданных заявлений родителей (законных представителей) на имя руководителя образовательного учреждения о принятии детей в Лагерь собирается родительская плата на питание детей.</w:t>
      </w:r>
    </w:p>
    <w:p w:rsidR="00DB4E5C" w:rsidRPr="00DB4E5C" w:rsidRDefault="00DB4E5C" w:rsidP="00DB4E5C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4.3.Стоимость питания на одного ребенка в день рассчитывается на детей исходя из возраста:</w:t>
      </w:r>
    </w:p>
    <w:p w:rsidR="00DB4E5C" w:rsidRPr="00DB4E5C" w:rsidRDefault="00DB4E5C" w:rsidP="00DB4E5C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4.3.1. В лагерях, организованных министерством молодежной политики Кировской области, определяется нормативным правовым актом администрации Пижанского муниципального округа в соответствии с меню. </w:t>
      </w:r>
    </w:p>
    <w:p w:rsidR="00DB4E5C" w:rsidRPr="00DB4E5C" w:rsidRDefault="00DB4E5C" w:rsidP="00DB4E5C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В лагерях, организованных министерством социального развития Кировской области, определяется нормативным правовым актом министерства социального развития Кировской области.</w:t>
      </w:r>
    </w:p>
    <w:p w:rsidR="00DB4E5C" w:rsidRPr="00DB4E5C" w:rsidRDefault="00DB4E5C" w:rsidP="00DB4E5C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Родительская плата вносится не позднее, чем за 3 календарных дней до начала работы смены Лагеря.</w:t>
      </w:r>
    </w:p>
    <w:p w:rsidR="00DB4E5C" w:rsidRPr="00DB4E5C" w:rsidRDefault="00DB4E5C" w:rsidP="00DB4E5C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Прием денежных средств от родителей (законных представителей) осуществляйся следующими способами:</w:t>
      </w:r>
    </w:p>
    <w:p w:rsidR="00DB4E5C" w:rsidRPr="00DB4E5C" w:rsidRDefault="00DB4E5C" w:rsidP="00DB4E5C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4.5.1.  Родительский комитет своим решением из числа входящих в него родителей (законных представителей) избирают уполномоченных ответственных лиц за сбор денежных средств.</w:t>
      </w:r>
    </w:p>
    <w:p w:rsidR="00DB4E5C" w:rsidRPr="00DB4E5C" w:rsidRDefault="00DB4E5C" w:rsidP="00DB4E5C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руководителя из числа работников назначается лицо, материально-ответственное за приём денежных средств от уполномоченных лиц из Родительского комитета.</w:t>
      </w:r>
    </w:p>
    <w:p w:rsidR="00DB4E5C" w:rsidRPr="00DB4E5C" w:rsidRDefault="00DB4E5C" w:rsidP="00DB4E5C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родительской платы осуществляется по ведомости под личную подпись. Журнал регистрации вносимых денежных средств прошит, прошнурован, пронумерован и скреплён печатью руководителя образовательного учреждения.</w:t>
      </w:r>
    </w:p>
    <w:p w:rsidR="00DB4E5C" w:rsidRPr="00DB4E5C" w:rsidRDefault="00DB4E5C" w:rsidP="00DB4E5C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Сданные уполномоченными лицами суммы денежных средств фиксируются в журнале регистрации материально-ответственным лицом и на основании акта приёма-передачи передаются в МКУ «ЦБ учреждений образования»;</w:t>
      </w:r>
    </w:p>
    <w:p w:rsidR="00DB4E5C" w:rsidRPr="00DB4E5C" w:rsidRDefault="00DB4E5C" w:rsidP="00DB4E5C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«ЦБ учреждений образования» переводит денежные средства в бюджет муниципального образования Пижанский муниципальный округ Кировской области.</w:t>
      </w:r>
    </w:p>
    <w:p w:rsidR="00DB4E5C" w:rsidRPr="00DB4E5C" w:rsidRDefault="00DB4E5C" w:rsidP="00DB4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4.5.2. Родительская плата вносится самостоятельно родителями (законными представителями) на основании квитанции в срок, указанные в пункте 4.4 настоящего Положения, путем безналичного перечисления на лицевой счет образовательного учреждения через кредитные организации с последующим зачислением в доход бюджета муниципального образования Пижанский муниципальный округ Кировской области.</w:t>
      </w:r>
    </w:p>
    <w:p w:rsidR="00DB4E5C" w:rsidRPr="00DB4E5C" w:rsidRDefault="00DB4E5C" w:rsidP="00DB4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E5C" w:rsidRPr="00DB4E5C" w:rsidRDefault="00DB4E5C" w:rsidP="00DB4E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Кадровое обеспечение</w:t>
      </w:r>
    </w:p>
    <w:p w:rsidR="00DB4E5C" w:rsidRPr="00DB4E5C" w:rsidRDefault="00DB4E5C" w:rsidP="00DB4E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E5C" w:rsidRPr="00DB4E5C" w:rsidRDefault="00DB4E5C" w:rsidP="00DB4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 работе в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осмотры", утвержденного приказом Минздрава России от 28.01.2021 N 29н, обязательные предварительные медицинские осмотры и периодические медицинские осмотры (обследования), необходимые для выполнения работ.</w:t>
      </w:r>
    </w:p>
    <w:p w:rsidR="00DB4E5C" w:rsidRPr="00DB4E5C" w:rsidRDefault="00DB4E5C" w:rsidP="00DB4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Начальник Лагеря и работники Лагеря могут, назначаются из числа педагогического коллектива приказом руководителя образовательного учреждения, на базе которого открывается лагерь.</w:t>
      </w:r>
    </w:p>
    <w:p w:rsidR="00DB4E5C" w:rsidRPr="00DB4E5C" w:rsidRDefault="00DB4E5C" w:rsidP="00DB4E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Работники Лагеря должны иметь профессиональную квалификацию, соответствующую требованиям тарифно-квалификационной характеристики по должности и полученной специальности, подтвержденную соответствующими документами об уровне образования и (или) квалификации, обладать знаниями и опытом, необходимыми для выполнения возложенных на них обязанностей.</w:t>
      </w:r>
    </w:p>
    <w:p w:rsidR="00DB4E5C" w:rsidRPr="00DB4E5C" w:rsidRDefault="00DB4E5C" w:rsidP="00DB4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Образовательное учреждение, на базе которого открывается Лагерь, должно располагать необходимым числом специалистов в соответствии с количеством укомплектованных групп (отрядов). </w:t>
      </w:r>
    </w:p>
    <w:p w:rsidR="00DB4E5C" w:rsidRPr="00DB4E5C" w:rsidRDefault="00DB4E5C" w:rsidP="00DB4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При приеме на работу в Лагерь работники проходят инструктаж по технике безопасности, охране труда, по предупреждению террористических актов и действию должностных лиц и персонала при угрозе и совершении террористических актов; о мерах пожарной безопасности в здании и прилегающей территории, и эвакуации при пожаре; по электробезопасности; безопасности при проведении прогулок, туристических походов и экскурсий; при проведении занятий по спортивным и подвижным играм; при проведении массовых мероприятий, спортивных соревнований; при перевозке детей автомобильным транспортом; по предупреждению детского дорожно-транспортного травматизма; по профилактике пищевых отравлений и кишечных расстройств; по оказанию первой медицинской помощи.</w:t>
      </w:r>
    </w:p>
    <w:p w:rsidR="00DB4E5C" w:rsidRPr="00DB4E5C" w:rsidRDefault="00DB4E5C" w:rsidP="00DB4E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Каждый работник Лагеря должен иметь личную медицинскую книжку, куда вносятся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гигиенической подготовки и аттестации.</w:t>
      </w:r>
    </w:p>
    <w:p w:rsidR="00DB4E5C" w:rsidRPr="00DB4E5C" w:rsidRDefault="00DB4E5C" w:rsidP="00DB4E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Каждый работник Лагеря должен быть ознакомлен с условиями труда, режимом работы и своими должностными обязанностями.</w:t>
      </w:r>
    </w:p>
    <w:p w:rsidR="00DB4E5C" w:rsidRPr="00DB4E5C" w:rsidRDefault="00DB4E5C" w:rsidP="00DB4E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Начальник Лагеря:</w:t>
      </w:r>
    </w:p>
    <w:p w:rsidR="00DB4E5C" w:rsidRPr="00DB4E5C" w:rsidRDefault="00DB4E5C" w:rsidP="00DB4E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общее руководство деятельностью Лагеря;</w:t>
      </w:r>
    </w:p>
    <w:p w:rsidR="00DB4E5C" w:rsidRPr="00DB4E5C" w:rsidRDefault="00DB4E5C" w:rsidP="00DB4E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должностные обязанности работников Лагеря;</w:t>
      </w:r>
    </w:p>
    <w:p w:rsidR="00DB4E5C" w:rsidRPr="00DB4E5C" w:rsidRDefault="00DB4E5C" w:rsidP="00DB4E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 их с условиями труда, составляет график выхода на работу, ведет учет детей и работников;</w:t>
      </w:r>
    </w:p>
    <w:p w:rsidR="00DB4E5C" w:rsidRPr="00DB4E5C" w:rsidRDefault="00DB4E5C" w:rsidP="00DB4E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инструктаж по охране труда для работников Лагеря, для детей и их родителей под личную подпись инструктируемых.</w:t>
      </w:r>
    </w:p>
    <w:p w:rsidR="00DB4E5C" w:rsidRPr="00DB4E5C" w:rsidRDefault="00DB4E5C" w:rsidP="00DB4E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создает необходимые условия для проведения воспитательной и оздоровительной работы;</w:t>
      </w:r>
    </w:p>
    <w:p w:rsidR="00DB4E5C" w:rsidRPr="00DB4E5C" w:rsidRDefault="00DB4E5C" w:rsidP="00DB4E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отвечает за технику безопасности и профилактику травматизма.</w:t>
      </w:r>
    </w:p>
    <w:p w:rsidR="00DB4E5C" w:rsidRPr="00DB4E5C" w:rsidRDefault="00DB4E5C" w:rsidP="00DB4E5C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E5C" w:rsidRPr="00DB4E5C" w:rsidRDefault="00DB4E5C" w:rsidP="00DB4E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Охрана жизни и здоровья детей</w:t>
      </w:r>
    </w:p>
    <w:p w:rsidR="00DB4E5C" w:rsidRPr="00DB4E5C" w:rsidRDefault="00DB4E5C" w:rsidP="00DB4E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E5C" w:rsidRPr="00DB4E5C" w:rsidRDefault="00DB4E5C" w:rsidP="00DB4E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Начальник Лагеря и работники Лагеря несут ответственность за жизнь и здоровье детей во время их пребывания в Лагере.</w:t>
      </w:r>
    </w:p>
    <w:p w:rsidR="00DB4E5C" w:rsidRPr="00DB4E5C" w:rsidRDefault="00DB4E5C" w:rsidP="00DB4E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Работники Лагеря и дети должны строго соблюдать дисциплину, режим дня, план воспитательной работы, охрану труда и правила пожарной безопасности.</w:t>
      </w:r>
    </w:p>
    <w:p w:rsidR="00DB4E5C" w:rsidRPr="00DB4E5C" w:rsidRDefault="00DB4E5C" w:rsidP="00DB4E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В Лагере действует план эвакуации на случай пожара и чрезвычайных ситуаций.</w:t>
      </w:r>
    </w:p>
    <w:p w:rsidR="00DB4E5C" w:rsidRPr="00DB4E5C" w:rsidRDefault="00DB4E5C" w:rsidP="00DB4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Организация питания </w:t>
      </w:r>
      <w:r w:rsidRPr="00DB4E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осуществляются в соответствии с нормами СанПиН и санитарными правилами, на основании основного десятидневного меню. </w:t>
      </w:r>
    </w:p>
    <w:p w:rsidR="00DB4E5C" w:rsidRPr="00DB4E5C" w:rsidRDefault="00DB4E5C" w:rsidP="00DB4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организацию питания, контроль за питанием, соблюдение норм, за санитарно-гигиеническим состоянием пищеблока возлагается на возложена на начальника Лагеря. Он же проводит анализ качества питания.</w:t>
      </w:r>
    </w:p>
    <w:p w:rsidR="00DB4E5C" w:rsidRPr="00DB4E5C" w:rsidRDefault="00DB4E5C" w:rsidP="00DB4E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Организация походов и экскурсий производится на основании соответствующих инструкций  по охране труда и технике безопасности.</w:t>
      </w:r>
    </w:p>
    <w:p w:rsidR="00DB4E5C" w:rsidRPr="00DB4E5C" w:rsidRDefault="00DB4E5C" w:rsidP="00DB4E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E5C" w:rsidRPr="00DB4E5C" w:rsidRDefault="00DB4E5C" w:rsidP="00DB4E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Ответственность и контроль</w:t>
      </w:r>
    </w:p>
    <w:p w:rsidR="00DB4E5C" w:rsidRPr="00DB4E5C" w:rsidRDefault="00DB4E5C" w:rsidP="00DB4E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4E5C" w:rsidRPr="00DB4E5C" w:rsidRDefault="00DB4E5C" w:rsidP="00DB4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Начальник Лагеря и работники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DB4E5C" w:rsidRPr="00DB4E5C" w:rsidRDefault="00DB4E5C" w:rsidP="00DB4E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Контроль за деятельностью Лагеря осуществляет Управление образования.</w:t>
      </w:r>
    </w:p>
    <w:p w:rsidR="00DB4E5C" w:rsidRPr="00DB4E5C" w:rsidRDefault="00DB4E5C" w:rsidP="00DB4E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E5C" w:rsidRPr="00DB4E5C" w:rsidRDefault="00DB4E5C" w:rsidP="00DB4E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E853E4" w:rsidRDefault="00E853E4" w:rsidP="00DB4E5C">
      <w:pPr>
        <w:ind w:left="567" w:right="-1275"/>
        <w:rPr>
          <w:noProof/>
          <w:lang w:eastAsia="ru-RU"/>
        </w:rPr>
      </w:pPr>
    </w:p>
    <w:p w:rsidR="00E853E4" w:rsidRDefault="00E853E4" w:rsidP="00E853E4">
      <w:pPr>
        <w:ind w:right="-1275"/>
        <w:rPr>
          <w:noProof/>
          <w:lang w:eastAsia="ru-RU"/>
        </w:rPr>
      </w:pPr>
    </w:p>
    <w:p w:rsidR="00E853E4" w:rsidRDefault="00E853E4" w:rsidP="00E853E4">
      <w:pPr>
        <w:ind w:right="-1275"/>
        <w:rPr>
          <w:noProof/>
          <w:lang w:eastAsia="ru-RU"/>
        </w:rPr>
      </w:pPr>
    </w:p>
    <w:p w:rsidR="00E853E4" w:rsidRDefault="00E853E4" w:rsidP="00E853E4">
      <w:pPr>
        <w:ind w:right="-1275"/>
        <w:rPr>
          <w:noProof/>
          <w:lang w:eastAsia="ru-RU"/>
        </w:rPr>
      </w:pPr>
    </w:p>
    <w:p w:rsidR="00E853E4" w:rsidRDefault="00E853E4" w:rsidP="00E853E4">
      <w:pPr>
        <w:ind w:right="-1275"/>
        <w:rPr>
          <w:noProof/>
          <w:lang w:eastAsia="ru-RU"/>
        </w:rPr>
      </w:pPr>
    </w:p>
    <w:p w:rsidR="00E853E4" w:rsidRDefault="00E853E4" w:rsidP="00E853E4">
      <w:pPr>
        <w:ind w:right="-1275"/>
        <w:rPr>
          <w:noProof/>
          <w:lang w:eastAsia="ru-RU"/>
        </w:rPr>
      </w:pPr>
    </w:p>
    <w:p w:rsidR="00E853E4" w:rsidRDefault="00E853E4" w:rsidP="00E853E4">
      <w:pPr>
        <w:ind w:right="-1275"/>
        <w:rPr>
          <w:noProof/>
          <w:lang w:eastAsia="ru-RU"/>
        </w:rPr>
      </w:pPr>
    </w:p>
    <w:p w:rsidR="00E12BE1" w:rsidRPr="00CD619A" w:rsidRDefault="00E12BE1" w:rsidP="00E853E4">
      <w:pPr>
        <w:ind w:right="-1275"/>
      </w:pPr>
    </w:p>
    <w:sectPr w:rsidR="00E12BE1" w:rsidRPr="00CD619A" w:rsidSect="00DB4E5C">
      <w:pgSz w:w="11906" w:h="16838"/>
      <w:pgMar w:top="142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EE"/>
    <w:rsid w:val="000A4BE3"/>
    <w:rsid w:val="001C18EE"/>
    <w:rsid w:val="002053A7"/>
    <w:rsid w:val="00393755"/>
    <w:rsid w:val="00550C89"/>
    <w:rsid w:val="00557368"/>
    <w:rsid w:val="00595223"/>
    <w:rsid w:val="005D1EA4"/>
    <w:rsid w:val="00611D90"/>
    <w:rsid w:val="008D4A9D"/>
    <w:rsid w:val="00993BB8"/>
    <w:rsid w:val="00AA05CD"/>
    <w:rsid w:val="00CD619A"/>
    <w:rsid w:val="00DB482A"/>
    <w:rsid w:val="00DB4E5C"/>
    <w:rsid w:val="00E12BE1"/>
    <w:rsid w:val="00E8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5FE9"/>
  <w15:chartTrackingRefBased/>
  <w15:docId w15:val="{A30A364E-0A49-4D86-83B8-751DFE15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6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5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4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6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4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37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20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FFFFFF"/>
                                                    <w:left w:val="none" w:sz="0" w:space="0" w:color="FFFFFF"/>
                                                    <w:bottom w:val="none" w:sz="0" w:space="0" w:color="FFFFFF"/>
                                                    <w:right w:val="none" w:sz="0" w:space="0" w:color="FFFFFF"/>
                                                  </w:divBdr>
                                                  <w:divsChild>
                                                    <w:div w:id="200855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019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304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356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466590">
                                                                  <w:marLeft w:val="360"/>
                                                                  <w:marRight w:val="4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9140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7860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7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19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1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21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8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FFFFFF"/>
                                                    <w:left w:val="none" w:sz="0" w:space="0" w:color="FFFFFF"/>
                                                    <w:bottom w:val="none" w:sz="0" w:space="0" w:color="FFFFFF"/>
                                                    <w:right w:val="none" w:sz="0" w:space="0" w:color="FFFFFF"/>
                                                  </w:divBdr>
                                                  <w:divsChild>
                                                    <w:div w:id="160584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13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50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139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051568">
                                                                  <w:marLeft w:val="360"/>
                                                                  <w:marRight w:val="4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46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940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2025-02-03T12:31:00Z</cp:lastPrinted>
  <dcterms:created xsi:type="dcterms:W3CDTF">2025-05-23T07:05:00Z</dcterms:created>
  <dcterms:modified xsi:type="dcterms:W3CDTF">2025-05-23T07:05:00Z</dcterms:modified>
</cp:coreProperties>
</file>