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Constantia" w:eastAsia="Times New Roman" w:hAnsi="Constantia" w:cs="Constantia"/>
          <w:sz w:val="28"/>
          <w:szCs w:val="32"/>
          <w:lang w:eastAsia="ar-SA"/>
        </w:rPr>
      </w:pPr>
      <w:r w:rsidRPr="00F76CFD">
        <w:rPr>
          <w:rFonts w:ascii="Constantia" w:eastAsia="Times New Roman" w:hAnsi="Constantia" w:cs="Constantia"/>
          <w:sz w:val="28"/>
          <w:szCs w:val="32"/>
          <w:lang w:eastAsia="ar-SA"/>
        </w:rPr>
        <w:t>Муниципальное казённое образовательное учреждение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76CFD">
        <w:rPr>
          <w:rFonts w:ascii="Constantia" w:eastAsia="Times New Roman" w:hAnsi="Constantia" w:cs="Constantia"/>
          <w:sz w:val="28"/>
          <w:szCs w:val="32"/>
          <w:lang w:eastAsia="ar-SA"/>
        </w:rPr>
        <w:t xml:space="preserve">дополнительного </w:t>
      </w:r>
      <w:proofErr w:type="gramStart"/>
      <w:r w:rsidRPr="00F76CFD">
        <w:rPr>
          <w:rFonts w:ascii="Constantia" w:eastAsia="Times New Roman" w:hAnsi="Constantia" w:cs="Constantia"/>
          <w:sz w:val="28"/>
          <w:szCs w:val="32"/>
          <w:lang w:eastAsia="ar-SA"/>
        </w:rPr>
        <w:t>образования  Дом</w:t>
      </w:r>
      <w:proofErr w:type="gramEnd"/>
      <w:r w:rsidRPr="00F76CFD">
        <w:rPr>
          <w:rFonts w:ascii="Constantia" w:eastAsia="Times New Roman" w:hAnsi="Constantia" w:cs="Constantia"/>
          <w:sz w:val="28"/>
          <w:szCs w:val="32"/>
          <w:lang w:eastAsia="ar-SA"/>
        </w:rPr>
        <w:t xml:space="preserve"> детского и юношеского творчества </w:t>
      </w:r>
      <w:proofErr w:type="spellStart"/>
      <w:r w:rsidRPr="00F76CFD">
        <w:rPr>
          <w:rFonts w:ascii="Constantia" w:eastAsia="Times New Roman" w:hAnsi="Constantia" w:cs="Constantia"/>
          <w:sz w:val="28"/>
          <w:szCs w:val="32"/>
          <w:lang w:eastAsia="ar-SA"/>
        </w:rPr>
        <w:t>пгт</w:t>
      </w:r>
      <w:proofErr w:type="spellEnd"/>
      <w:r w:rsidRPr="00F76CFD">
        <w:rPr>
          <w:rFonts w:ascii="Constantia" w:eastAsia="Times New Roman" w:hAnsi="Constantia" w:cs="Constantia"/>
          <w:sz w:val="28"/>
          <w:szCs w:val="32"/>
          <w:lang w:eastAsia="ar-SA"/>
        </w:rPr>
        <w:t xml:space="preserve"> Пижанка Кировской области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tabs>
          <w:tab w:val="left" w:pos="5057"/>
        </w:tabs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31A01" w:rsidRPr="00F76CFD" w:rsidRDefault="00C31A01" w:rsidP="00C31A01">
      <w:pPr>
        <w:tabs>
          <w:tab w:val="left" w:pos="5057"/>
        </w:tabs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            </w:t>
      </w:r>
      <w:r w:rsidR="00112917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</w:t>
      </w:r>
      <w:r w:rsidR="000A0936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</w:t>
      </w:r>
      <w:r w:rsidRPr="00F76CFD">
        <w:rPr>
          <w:rFonts w:ascii="Times New Roman" w:eastAsia="Times New Roman" w:hAnsi="Times New Roman" w:cs="Times New Roman"/>
          <w:szCs w:val="24"/>
          <w:lang w:eastAsia="ar-SA"/>
        </w:rPr>
        <w:t>Утверждено</w:t>
      </w:r>
    </w:p>
    <w:p w:rsidR="00C31A01" w:rsidRPr="00F76CFD" w:rsidRDefault="00C31A01" w:rsidP="00C31A01">
      <w:pPr>
        <w:tabs>
          <w:tab w:val="left" w:pos="5057"/>
        </w:tabs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            </w:t>
      </w:r>
      <w:r w:rsidR="00112917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</w:t>
      </w:r>
      <w:r w:rsidR="000A0936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</w:t>
      </w:r>
      <w:r w:rsidRPr="00F76CFD">
        <w:rPr>
          <w:rFonts w:ascii="Times New Roman" w:eastAsia="Times New Roman" w:hAnsi="Times New Roman" w:cs="Times New Roman"/>
          <w:szCs w:val="24"/>
          <w:lang w:eastAsia="ar-SA"/>
        </w:rPr>
        <w:t>директор МКОУ ДО</w:t>
      </w:r>
    </w:p>
    <w:p w:rsidR="00C31A01" w:rsidRPr="00F76CFD" w:rsidRDefault="00C31A01" w:rsidP="00C31A01">
      <w:pPr>
        <w:tabs>
          <w:tab w:val="left" w:pos="5057"/>
        </w:tabs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Cs w:val="24"/>
          <w:lang w:eastAsia="ar-SA"/>
        </w:rPr>
        <w:t xml:space="preserve">       </w:t>
      </w:r>
      <w:r w:rsidR="00112917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                                                </w:t>
      </w:r>
      <w:r w:rsidR="000A093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</w:t>
      </w:r>
      <w:proofErr w:type="spellStart"/>
      <w:r w:rsidR="00112917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="00112917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</w:t>
      </w:r>
      <w:r w:rsidRPr="00F76CFD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 xml:space="preserve">  </w:t>
      </w:r>
    </w:p>
    <w:p w:rsidR="00C31A01" w:rsidRPr="00F76CFD" w:rsidRDefault="00C31A01" w:rsidP="00C31A01">
      <w:pPr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              </w:t>
      </w:r>
      <w:r w:rsidR="0011291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</w:t>
      </w:r>
      <w:r w:rsidR="000A093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 w:rsidR="0011291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A093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С.В.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Метелёва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C31A01" w:rsidRPr="00F76CFD" w:rsidRDefault="00C31A01" w:rsidP="00C31A01">
      <w:pPr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                                 </w:t>
      </w:r>
      <w:r w:rsidR="0011291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 </w:t>
      </w:r>
      <w:r w:rsidR="00111B9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</w:t>
      </w:r>
      <w:r w:rsidR="000A093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              </w:t>
      </w:r>
      <w:r w:rsidR="005462FF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Приказ от 30.08.24</w:t>
      </w:r>
      <w:r w:rsidR="005227E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351CD">
        <w:rPr>
          <w:rFonts w:ascii="Times New Roman" w:eastAsia="Times New Roman" w:hAnsi="Times New Roman" w:cs="Times New Roman"/>
          <w:sz w:val="24"/>
          <w:szCs w:val="28"/>
          <w:lang w:eastAsia="ar-SA"/>
        </w:rPr>
        <w:t>№</w:t>
      </w:r>
      <w:r w:rsidR="005462FF">
        <w:rPr>
          <w:rFonts w:ascii="Times New Roman" w:eastAsia="Times New Roman" w:hAnsi="Times New Roman" w:cs="Times New Roman"/>
          <w:sz w:val="24"/>
          <w:szCs w:val="28"/>
          <w:lang w:eastAsia="ar-SA"/>
        </w:rPr>
        <w:t>48</w:t>
      </w:r>
    </w:p>
    <w:p w:rsidR="00C31A01" w:rsidRPr="00F76CFD" w:rsidRDefault="00C31A01" w:rsidP="00C31A01">
      <w:pPr>
        <w:suppressAutoHyphens/>
        <w:spacing w:after="0" w:line="100" w:lineRule="atLeast"/>
        <w:ind w:left="-900" w:right="-185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36"/>
          <w:szCs w:val="40"/>
          <w:lang w:eastAsia="ar-SA"/>
        </w:rPr>
        <w:t xml:space="preserve"> Образовательная   программа учреждения </w:t>
      </w:r>
    </w:p>
    <w:p w:rsidR="00C31A01" w:rsidRPr="00F76CFD" w:rsidRDefault="005462FF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40"/>
          <w:lang w:eastAsia="ar-SA"/>
        </w:rPr>
        <w:t>на 2024-2025</w:t>
      </w:r>
      <w:r w:rsidR="00C31A01" w:rsidRPr="00F76CFD">
        <w:rPr>
          <w:rFonts w:ascii="Times New Roman" w:eastAsia="Times New Roman" w:hAnsi="Times New Roman" w:cs="Times New Roman"/>
          <w:b/>
          <w:sz w:val="36"/>
          <w:szCs w:val="40"/>
          <w:lang w:eastAsia="ar-SA"/>
        </w:rPr>
        <w:t xml:space="preserve"> учебный год.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112917" w:rsidRPr="00F76CFD" w:rsidRDefault="00112917" w:rsidP="000A093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31A01" w:rsidRDefault="00C31A01" w:rsidP="000A1571">
      <w:pPr>
        <w:tabs>
          <w:tab w:val="left" w:pos="9498"/>
        </w:tabs>
        <w:suppressAutoHyphens/>
        <w:spacing w:after="0" w:line="100" w:lineRule="atLeast"/>
        <w:ind w:left="709" w:right="-710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                                  </w:t>
      </w:r>
      <w:r w:rsidR="000A1571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</w:t>
      </w:r>
      <w:r w:rsidR="000A093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                        </w:t>
      </w:r>
      <w:r w:rsidR="000A1571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</w:t>
      </w:r>
      <w:r w:rsidR="005462F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Пижанка 2024</w:t>
      </w:r>
    </w:p>
    <w:p w:rsidR="00C31A01" w:rsidRPr="00F76CFD" w:rsidRDefault="00C31A01" w:rsidP="00C31A01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lastRenderedPageBreak/>
        <w:t xml:space="preserve">                                </w:t>
      </w:r>
      <w:r w:rsidR="00773A2E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              </w:t>
      </w:r>
      <w:r w:rsidR="000A0936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                                    </w:t>
      </w:r>
      <w:r w:rsidR="00773A2E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 </w:t>
      </w:r>
      <w:r w:rsidRPr="00F76CFD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Историческая справка</w:t>
      </w:r>
    </w:p>
    <w:p w:rsidR="00C31A01" w:rsidRPr="00F76CFD" w:rsidRDefault="00C31A01" w:rsidP="00C31A01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C31A01" w:rsidRPr="00F76CFD" w:rsidRDefault="000A0936" w:rsidP="000A0936">
      <w:pPr>
        <w:suppressAutoHyphens/>
        <w:spacing w:after="0" w:line="100" w:lineRule="atLeast"/>
        <w:ind w:left="426" w:hanging="993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</w:t>
      </w:r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Муниципальное казённое образовательное учреждение дополнительного </w:t>
      </w:r>
      <w:proofErr w:type="gramStart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образования  Дом</w:t>
      </w:r>
      <w:proofErr w:type="gramEnd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детского и юношеского творчества </w:t>
      </w:r>
      <w:proofErr w:type="spellStart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 – многопрофильное образовательное учреждение дополнительного образования детей второй категории, объединяющее педагогов, дополнительного образования, педагога – организатора, методиста по туризму и краеведению, специалистов служб обеспечения и</w:t>
      </w:r>
      <w:r w:rsidR="0082703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свыше 550 детей в возрасте от 5</w:t>
      </w:r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 18 лет.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Юридический и фактический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адрес :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613380,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области, ул.Советская,д.26. 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Пижанский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Дом пионеров образован в 1959 году. Решением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районного Совета народных депутатов № 69 от 3.11.1992 года Дом пионеров преобразован в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Пижанский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Дом детского и юношеского творчества.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На основании Постановления администрации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 № 207 от 30.05.1995 года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Пижанский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Дом детского и юношеского творчества перерегистрирован в Муниципальное образовательное учреждение Дом детского и юношеского творчества.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Приказом № 74 по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Пижанскому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РУО от 16.10.2002 года изменено название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Пижанский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Дом детского и юношеского творчества на Муниципальное образовательное учреждение дополнительного образования детей Дом детского и юношеского творчества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Муниципальное образовательное учреждение дополнительного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образования  Дом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детского и юношеского творчества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 действует на основании Лицензии № 114482 от 17.09.2004 года и Устава учреждения, принятого общим собранием трудового коллектива образовательного учреждения 04.01.2002 года (протокол № 1). Устав утверждён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Пижанским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районным управлением образования 10.01.2002 года.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На основании приказа по МУ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Пижанское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РУО от 03.06.08 № 80 изменено название на Муниципальное образовательное учреждение дополнительного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образования  Дом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детского и юношеского творчества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области. Устав в новой редакции принят общим собранием трудового коллектива 22.05.08 (протокол № 4) и утверждён приказом начальника МУ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Пижанское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РУО от 03.06.2008 № 80.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Приказом МУ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Пижанское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РУО от 10.08.2009 № 87 внесены изменения и дополнения в Устав учреждения.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Муниципальное образовательное учреждение дополнительного образования Дом детского и юношеского творчества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 действует на основании Лицензии № 328875 от 30.12.2009 года.</w:t>
      </w:r>
    </w:p>
    <w:p w:rsidR="00C31A01" w:rsidRPr="00F76CFD" w:rsidRDefault="00C31A01" w:rsidP="00C31A01">
      <w:pPr>
        <w:suppressAutoHyphens/>
        <w:spacing w:after="0" w:line="100" w:lineRule="atLeast"/>
        <w:ind w:left="-142" w:hanging="149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На основании приказа по МУ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Пижанское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РУО от 30.08.11 № 65/3 (об изменении типа учреждения системы образования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района) изменено название на муниципальное казённое образовательное учреждение дополнительного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образования  Дом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детского и юношеского творчества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Пижанка Кировской области. </w:t>
      </w:r>
    </w:p>
    <w:p w:rsidR="00C31A01" w:rsidRPr="00F76CFD" w:rsidRDefault="00C31A01" w:rsidP="00C31A01">
      <w:pPr>
        <w:suppressAutoHyphens/>
        <w:spacing w:after="0" w:line="100" w:lineRule="atLeast"/>
        <w:ind w:left="-142" w:right="-1" w:hanging="149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МКОУ ДОД  Дом детского творчества осуществляет свою деятельность в соответствии с Конституцией и действующим законодательством Российской Федерации, Указами и распоряжениями Президента РФ, законодательством Кировской области,  руководствуясь Конвенцией ООН о правах ребенка, утвержденной Генеральной Ассамблеей ООН от 20.11.1989, Законом Российской Федерации «Об образовании» от</w:t>
      </w:r>
      <w:r w:rsidRPr="00F76CFD">
        <w:rPr>
          <w:rFonts w:ascii="Times New Roman" w:eastAsia="Times New Roman" w:hAnsi="Times New Roman" w:cs="Times New Roman"/>
          <w:szCs w:val="24"/>
          <w:lang w:eastAsia="ar-SA"/>
        </w:rPr>
        <w:t xml:space="preserve">  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29.12.2012 N 273-ФЗ ,вступившем  в силу 1 сентября 2013 года, Типовым положением об образовательном учреждении дополнительного образования детей, нормативными правовыми актами органов местного самоуправления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="00A037E1">
        <w:rPr>
          <w:rFonts w:ascii="Times New Roman" w:eastAsia="Times New Roman" w:hAnsi="Times New Roman" w:cs="Times New Roman"/>
          <w:sz w:val="24"/>
          <w:szCs w:val="28"/>
          <w:lang w:eastAsia="ar-SA"/>
        </w:rPr>
        <w:t>муниципального округа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Уставом, перспективными и оперативными планами, правилами внутреннего трудового распорядка, должностными инструкциями.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Информационная справка об учреждении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</w:p>
    <w:tbl>
      <w:tblPr>
        <w:tblW w:w="1464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315"/>
        <w:gridCol w:w="4739"/>
        <w:gridCol w:w="3814"/>
        <w:gridCol w:w="25"/>
        <w:gridCol w:w="42"/>
      </w:tblGrid>
      <w:tr w:rsidR="00C31A01" w:rsidRPr="00F76CFD" w:rsidTr="000A0936">
        <w:trPr>
          <w:cantSplit/>
          <w:trHeight w:val="5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0A1571">
            <w:pPr>
              <w:suppressAutoHyphens/>
              <w:spacing w:after="0"/>
              <w:ind w:right="-671"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Общие сведения об образовательном учреждении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" w:type="dxa"/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1.1.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Юридический адрес  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613380, Россия, Кировская область,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пгт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Пижанка,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ул.Советская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, д.26. </w:t>
            </w:r>
          </w:p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1.2.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Телефон, </w:t>
            </w:r>
          </w:p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факс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8(833)5521219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  <w:trHeight w:val="3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1.3.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Лицензия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Серия 43Л01 № 0001514</w:t>
            </w:r>
          </w:p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Дата выдачи 24.12.2016</w:t>
            </w:r>
          </w:p>
          <w:p w:rsidR="00C31A01" w:rsidRPr="00F76CFD" w:rsidRDefault="00C31A01" w:rsidP="00C31A01">
            <w:pPr>
              <w:suppressAutoHyphens/>
              <w:spacing w:after="0"/>
              <w:ind w:firstLine="54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1.4.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Государственная аккредитация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gram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Дата  номер</w:t>
            </w:r>
            <w:proofErr w:type="gramEnd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приказа :25.03.2009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38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Выдача 07.05.2009</w:t>
            </w:r>
          </w:p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1.5.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Директор 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Метелёва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 Светлана Васильевна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1.6.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513B06" w:rsidP="00513B06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Методист 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Климкина Елена Фёдоровна</w:t>
            </w:r>
          </w:p>
        </w:tc>
      </w:tr>
      <w:tr w:rsidR="00C31A01" w:rsidRPr="00F76CFD" w:rsidTr="000A0936">
        <w:trPr>
          <w:cantSplit/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Характеристика педагогического коллектива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2" w:type="dxa"/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2.1.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Общее количество педагогических работников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  <w:p w:rsidR="00C31A01" w:rsidRPr="00A037E1" w:rsidRDefault="005F2D86" w:rsidP="00513B06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</w:t>
            </w:r>
            <w:r w:rsidR="00513B06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2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в том числе :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педагогов дополнительного образования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13B06" w:rsidRDefault="00513B06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11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из них - совместителей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13B06" w:rsidRDefault="00513B06" w:rsidP="005F2D86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  <w:r w:rsidRPr="00513B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2.2.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Уровень образования педагогических работников: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высшее образование, 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F2D86" w:rsidRDefault="005F2D86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9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в том числе педагогическое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F2D86" w:rsidRDefault="005F2D86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9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4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среднее профессиональное образование,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F2D86" w:rsidRDefault="005F2D86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2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в том числе педагогическое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F2D86" w:rsidRDefault="005F2D86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1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2.3.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Уровень квалификации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5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высшая квалификационная категория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513B06" w:rsidRDefault="00513B06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4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I</w:t>
            </w: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 квалификационная категория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A037E1" w:rsidRDefault="00A037E1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3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Соответствие должности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A037E1" w:rsidRDefault="00A037E1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  <w:cantSplit/>
          <w:trHeight w:val="2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Нормативно-правовая база ОУ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Устав Муниципального казённого образовательного </w:t>
            </w:r>
            <w:proofErr w:type="gram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учреждения  дополнительного</w:t>
            </w:r>
            <w:proofErr w:type="gramEnd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образования  Дом детского и юношеского творчества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пгт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Пижанка Кировской области , утверждён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приказом МУ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Пижанское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РУО</w:t>
            </w:r>
          </w:p>
          <w:p w:rsidR="00C31A01" w:rsidRPr="00F76CFD" w:rsidRDefault="0082703C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 04.12.2015 г.  № 114</w:t>
            </w:r>
          </w:p>
          <w:p w:rsidR="00C31A01" w:rsidRPr="00F76CFD" w:rsidRDefault="00C31A01" w:rsidP="00C31A01">
            <w:pPr>
              <w:suppressAutoHyphens/>
              <w:spacing w:after="0"/>
              <w:ind w:firstLine="54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с локальными актами</w:t>
            </w:r>
          </w:p>
          <w:p w:rsidR="00C31A01" w:rsidRPr="00F76CFD" w:rsidRDefault="00C31A01" w:rsidP="00C31A01">
            <w:pPr>
              <w:suppressAutoHyphens/>
              <w:spacing w:after="0"/>
              <w:ind w:firstLine="540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  <w:p w:rsidR="00C31A01" w:rsidRPr="00F76CFD" w:rsidRDefault="00C31A01" w:rsidP="00C31A01">
            <w:pPr>
              <w:suppressAutoHyphens/>
              <w:spacing w:after="0"/>
              <w:ind w:firstLine="540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</w:pPr>
          </w:p>
        </w:tc>
      </w:tr>
      <w:tr w:rsidR="0082703C" w:rsidRPr="00F76CFD" w:rsidTr="000A0936"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03C" w:rsidRPr="00F76CFD" w:rsidRDefault="0082703C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0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03C" w:rsidRPr="00F76CFD" w:rsidRDefault="0082703C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ar-SA"/>
              </w:rPr>
              <w:t>Условия для организации образовательного процесса</w:t>
            </w:r>
          </w:p>
        </w:tc>
        <w:tc>
          <w:tcPr>
            <w:tcW w:w="3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703C" w:rsidRPr="00F76CFD" w:rsidRDefault="0082703C"/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Тип учебного заведения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учреждение дополнительного образования детей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4.1.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Год постройки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2E48CD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197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2</w:t>
            </w:r>
            <w:r w:rsidR="00C31A01"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 год</w:t>
            </w:r>
          </w:p>
        </w:tc>
      </w:tr>
      <w:tr w:rsidR="00C31A01" w:rsidRPr="00F76CFD" w:rsidTr="000A0936">
        <w:tblPrEx>
          <w:tblCellMar>
            <w:left w:w="108" w:type="dxa"/>
            <w:right w:w="108" w:type="dxa"/>
          </w:tblCellMar>
        </w:tblPrEx>
        <w:trPr>
          <w:gridAfter w:val="1"/>
          <w:wAfter w:w="42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4.2.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/>
              <w:ind w:firstLine="426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>Плановая наполняемость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2E48CD" w:rsidP="00C31A01">
            <w:pPr>
              <w:suppressAutoHyphens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en-US" w:eastAsia="ar-SA"/>
              </w:rPr>
              <w:t>80</w:t>
            </w:r>
            <w:r w:rsidR="00C31A01" w:rsidRPr="00F76CFD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ar-SA"/>
              </w:rPr>
              <w:t xml:space="preserve"> чел</w:t>
            </w:r>
          </w:p>
        </w:tc>
      </w:tr>
    </w:tbl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left="-426" w:right="-1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Calibri" w:hAnsi="Times New Roman" w:cs="Times New Roman"/>
          <w:b/>
          <w:sz w:val="28"/>
          <w:szCs w:val="32"/>
          <w:lang w:eastAsia="ar-SA"/>
        </w:rPr>
        <w:t xml:space="preserve">   </w:t>
      </w:r>
      <w:r w:rsidR="002E48CD" w:rsidRPr="002E48CD">
        <w:rPr>
          <w:rFonts w:ascii="Times New Roman" w:eastAsia="Calibri" w:hAnsi="Times New Roman" w:cs="Times New Roman"/>
          <w:b/>
          <w:sz w:val="28"/>
          <w:szCs w:val="32"/>
          <w:lang w:eastAsia="ar-SA"/>
        </w:rPr>
        <w:t xml:space="preserve">   </w:t>
      </w:r>
      <w:r w:rsidR="000A0936">
        <w:rPr>
          <w:rFonts w:ascii="Times New Roman" w:eastAsia="Calibri" w:hAnsi="Times New Roman" w:cs="Times New Roman"/>
          <w:b/>
          <w:sz w:val="28"/>
          <w:szCs w:val="32"/>
          <w:lang w:eastAsia="ar-SA"/>
        </w:rPr>
        <w:t xml:space="preserve">                                              </w:t>
      </w:r>
      <w:r w:rsidRPr="00F76CFD">
        <w:rPr>
          <w:rFonts w:ascii="Times New Roman" w:eastAsia="Calibri" w:hAnsi="Times New Roman" w:cs="Times New Roman"/>
          <w:b/>
          <w:sz w:val="28"/>
          <w:szCs w:val="32"/>
          <w:lang w:eastAsia="ar-SA"/>
        </w:rPr>
        <w:t xml:space="preserve"> Материально – технический ресурс реализации программы</w:t>
      </w:r>
    </w:p>
    <w:p w:rsidR="00C31A01" w:rsidRPr="00F76CFD" w:rsidRDefault="00C31A01" w:rsidP="000A1571">
      <w:pPr>
        <w:tabs>
          <w:tab w:val="left" w:pos="-141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Дом детского и юношеского творчества расположен в приспособленном     одноэтажном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деревянном  здании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 бывший районный Дом культуры). Год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вво</w:t>
      </w:r>
      <w:r w:rsidR="002E48CD">
        <w:rPr>
          <w:rFonts w:ascii="Times New Roman" w:eastAsia="Times New Roman" w:hAnsi="Times New Roman" w:cs="Times New Roman"/>
          <w:sz w:val="24"/>
          <w:szCs w:val="28"/>
          <w:lang w:eastAsia="ar-SA"/>
        </w:rPr>
        <w:t>да  здания</w:t>
      </w:r>
      <w:proofErr w:type="gramEnd"/>
      <w:r w:rsidR="002E48C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эксплуатацию – 197</w:t>
      </w:r>
      <w:r w:rsidR="002E48CD" w:rsidRPr="00723475">
        <w:rPr>
          <w:rFonts w:ascii="Times New Roman" w:eastAsia="Times New Roman" w:hAnsi="Times New Roman" w:cs="Times New Roman"/>
          <w:sz w:val="24"/>
          <w:szCs w:val="28"/>
          <w:lang w:eastAsia="ar-SA"/>
        </w:rPr>
        <w:t>2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 после реконструкции). Общая площадь составляет   814,2 м2 (совместно с детской школой искусств)</w:t>
      </w:r>
    </w:p>
    <w:p w:rsidR="00C31A01" w:rsidRPr="00F76CFD" w:rsidRDefault="000A1571" w:rsidP="00C31A01">
      <w:pPr>
        <w:tabs>
          <w:tab w:val="left" w:pos="-1418"/>
        </w:tabs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Для осуществления </w:t>
      </w:r>
      <w:proofErr w:type="spellStart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учебно</w:t>
      </w:r>
      <w:proofErr w:type="spellEnd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воспитательного процесса имеется 6 учебных кабинетов, актовый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зал, методический </w:t>
      </w:r>
      <w:proofErr w:type="gramStart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кабинет ,</w:t>
      </w:r>
      <w:proofErr w:type="gramEnd"/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гардероб,  2 санузла, собственная котельная. Здание отвечает требованиям безопасности.</w:t>
      </w:r>
    </w:p>
    <w:p w:rsidR="00C31A01" w:rsidRPr="00F76CFD" w:rsidRDefault="00C31A01" w:rsidP="00C31A01">
      <w:p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6058"/>
        <w:gridCol w:w="3581"/>
      </w:tblGrid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Оборудование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Количество (шт.)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Компьютер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Принтер-сканер-копир лазерный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Принтер струйный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Ноутбук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Акустическая система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Музыкальный компьютер «Ямаха»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Телевизор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DVD</w:t>
            </w: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– проигрыватель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Мультимедийный проектор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Видеокамера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Швейная машина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Оверлок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Магнитофон «Пионер»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Микшерский пульт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Токарный станок по дереву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Утюг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Парты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достаточном количестве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стулья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достаточном количестве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Гитара концертная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Микрофон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3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Байдарка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Палатка туристская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4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Специальное туристское и спасательное снаряжение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Согласно программным требованиям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24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Рюкзак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25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Варочная посуда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 комплект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26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Костюмы сценические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достаточном количестве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>27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Триммер -газонокосилка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28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Фотоаппарат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29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Принтер цветной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30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Велосипед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</w:tr>
      <w:tr w:rsidR="00C31A01" w:rsidRPr="00F76CFD" w:rsidTr="00773A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31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Байдарки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</w:tr>
    </w:tbl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1A01" w:rsidRPr="00F76CFD" w:rsidRDefault="00C31A01" w:rsidP="000A1571">
      <w:pPr>
        <w:suppressAutoHyphens/>
        <w:spacing w:after="0" w:line="100" w:lineRule="atLeast"/>
        <w:ind w:left="-142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Для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успешной  реализации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дополнительных образовательных программ</w:t>
      </w:r>
    </w:p>
    <w:p w:rsidR="00C31A01" w:rsidRPr="00F76CFD" w:rsidRDefault="00C31A01" w:rsidP="000A1571">
      <w:pPr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  имеется    необходимое и достаточное количество оборудования, расходных       материалов. </w:t>
      </w:r>
    </w:p>
    <w:p w:rsidR="00C31A01" w:rsidRPr="00F76CFD" w:rsidRDefault="00C31A01" w:rsidP="000A1571">
      <w:pPr>
        <w:suppressAutoHyphens/>
        <w:spacing w:after="0" w:line="100" w:lineRule="atLeast"/>
        <w:ind w:left="-567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</w:t>
      </w:r>
      <w:r w:rsidRPr="00F76CFD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>Наличие библиотеки, библиотечного фонда</w:t>
      </w:r>
    </w:p>
    <w:p w:rsidR="00C31A01" w:rsidRPr="00F76CFD" w:rsidRDefault="00C31A01" w:rsidP="000A1571">
      <w:pPr>
        <w:suppressAutoHyphens/>
        <w:spacing w:before="30" w:after="30" w:line="100" w:lineRule="atLeast"/>
        <w:ind w:left="-567" w:right="-1" w:hanging="426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Собственной библиотеки нет. Библиотечный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фонд  сосредоточен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кабинетах, используется педагогами в образовательном процессе.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               </w:t>
      </w:r>
      <w:r w:rsidRPr="00F76CFD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>Образовательный процесс в учреждении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2646"/>
        <w:gridCol w:w="2043"/>
        <w:gridCol w:w="2625"/>
        <w:gridCol w:w="2596"/>
        <w:gridCol w:w="4725"/>
      </w:tblGrid>
      <w:tr w:rsidR="00C31A01" w:rsidRPr="00F76CFD" w:rsidTr="00657DE4">
        <w:trPr>
          <w:trHeight w:val="59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  <w:t>1 год обучения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  <w:t>2 год обучения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ar-SA"/>
              </w:rPr>
              <w:t>3 и более  годы обучения</w:t>
            </w:r>
          </w:p>
        </w:tc>
      </w:tr>
      <w:tr w:rsidR="00C31A01" w:rsidRPr="00F76CFD" w:rsidTr="00657DE4">
        <w:trPr>
          <w:trHeight w:val="45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Начало учебного года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15 сентября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 сентября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 сентября</w:t>
            </w:r>
          </w:p>
        </w:tc>
      </w:tr>
      <w:tr w:rsidR="00C31A01" w:rsidRPr="00F76CFD" w:rsidTr="00657DE4">
        <w:trPr>
          <w:trHeight w:val="18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Продолжительность учебного года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34 недели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36 недель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36 недель</w:t>
            </w:r>
          </w:p>
        </w:tc>
      </w:tr>
      <w:tr w:rsidR="00C31A01" w:rsidRPr="00F76CFD" w:rsidTr="00657DE4">
        <w:trPr>
          <w:trHeight w:val="86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Продолжительность  занятия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5-6лет:25-35 мин</w:t>
            </w:r>
          </w:p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6 -7лет: 35-45 мин.</w:t>
            </w:r>
          </w:p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7-18 лет:45 мин.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7-18 лет: 45 мин.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8-18 лет: 45 мин.</w:t>
            </w:r>
          </w:p>
        </w:tc>
      </w:tr>
      <w:tr w:rsidR="00C31A01" w:rsidRPr="00F76CFD" w:rsidTr="00657DE4">
        <w:trPr>
          <w:trHeight w:val="389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Окончание учебного года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15 мая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15 мая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15 мая</w:t>
            </w:r>
          </w:p>
        </w:tc>
      </w:tr>
      <w:tr w:rsidR="0082703C" w:rsidRPr="00F76CFD" w:rsidTr="00657DE4">
        <w:tblPrEx>
          <w:tblCellMar>
            <w:left w:w="0" w:type="dxa"/>
            <w:right w:w="0" w:type="dxa"/>
          </w:tblCellMar>
        </w:tblPrEx>
        <w:trPr>
          <w:trHeight w:val="42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03C" w:rsidRPr="00F76CFD" w:rsidRDefault="0082703C" w:rsidP="00C31A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 xml:space="preserve"> Новогодние каникулы </w:t>
            </w:r>
          </w:p>
        </w:tc>
        <w:tc>
          <w:tcPr>
            <w:tcW w:w="7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03C" w:rsidRPr="00F76CFD" w:rsidRDefault="005462FF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31.12.24 г. – 09.01.25</w:t>
            </w:r>
            <w:r w:rsidR="0082703C"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г.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shd w:val="clear" w:color="auto" w:fill="auto"/>
          </w:tcPr>
          <w:p w:rsidR="0082703C" w:rsidRPr="00F76CFD" w:rsidRDefault="0082703C" w:rsidP="00657DE4">
            <w:pPr>
              <w:jc w:val="center"/>
            </w:pPr>
          </w:p>
        </w:tc>
      </w:tr>
      <w:tr w:rsidR="00C31A01" w:rsidRPr="00F76CFD" w:rsidTr="00657DE4">
        <w:trPr>
          <w:trHeight w:val="458"/>
        </w:trPr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Каникулы летние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 31  мая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 31 мая</w:t>
            </w:r>
          </w:p>
        </w:tc>
        <w:tc>
          <w:tcPr>
            <w:tcW w:w="7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A01" w:rsidRPr="00F76CFD" w:rsidRDefault="00C31A01" w:rsidP="00657DE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 31 мая</w:t>
            </w:r>
          </w:p>
        </w:tc>
      </w:tr>
    </w:tbl>
    <w:p w:rsidR="00C31A01" w:rsidRPr="00F76CFD" w:rsidRDefault="00C31A01" w:rsidP="00773A2E">
      <w:pPr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657DE4" w:rsidRDefault="00657DE4" w:rsidP="00657DE4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E4" w:rsidRDefault="00657DE4" w:rsidP="00657DE4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DE4" w:rsidRPr="00657DE4" w:rsidRDefault="00657DE4" w:rsidP="00657DE4">
      <w:pPr>
        <w:tabs>
          <w:tab w:val="center" w:pos="4536"/>
          <w:tab w:val="right" w:pos="9072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57DE4">
        <w:rPr>
          <w:rFonts w:ascii="Times New Roman" w:hAnsi="Times New Roman" w:cs="Times New Roman"/>
          <w:b/>
          <w:sz w:val="28"/>
          <w:szCs w:val="28"/>
        </w:rPr>
        <w:t>Сведения о численности обучающихся</w:t>
      </w:r>
    </w:p>
    <w:p w:rsidR="00657DE4" w:rsidRPr="00657DE4" w:rsidRDefault="00657DE4" w:rsidP="00657DE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23"/>
        <w:gridCol w:w="709"/>
        <w:gridCol w:w="1803"/>
        <w:gridCol w:w="1503"/>
        <w:gridCol w:w="1653"/>
        <w:gridCol w:w="1653"/>
        <w:gridCol w:w="1653"/>
        <w:gridCol w:w="1653"/>
      </w:tblGrid>
      <w:tr w:rsidR="00657DE4" w:rsidRPr="00657DE4" w:rsidTr="008F5C87">
        <w:trPr>
          <w:cantSplit/>
          <w:trHeight w:val="387"/>
        </w:trPr>
        <w:tc>
          <w:tcPr>
            <w:tcW w:w="482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657DE4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57D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 всего</w:t>
            </w: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из них (из гр. 3) девочки</w:t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Из гр. 3 – дети с ограниченными возможностями здоровья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Из гр. 3 – дети-инвалиды</w:t>
            </w:r>
          </w:p>
        </w:tc>
      </w:tr>
      <w:tr w:rsidR="00657DE4" w:rsidRPr="00657DE4" w:rsidTr="008F5C87">
        <w:trPr>
          <w:cantSplit/>
          <w:trHeight w:val="521"/>
        </w:trPr>
        <w:tc>
          <w:tcPr>
            <w:tcW w:w="482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из них (из гр. 5) девочки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из них (из гр. 7) девочки</w:t>
            </w: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57DE4" w:rsidRPr="00657DE4" w:rsidTr="008F5C87">
        <w:trPr>
          <w:trHeight w:val="2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 дополнительных общеобразовательных программ: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в области искусств: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E4" w:rsidRPr="00657DE4" w:rsidTr="008F5C87">
        <w:trPr>
          <w:trHeight w:val="23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по общеразвивающим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3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по предпрофессиональным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в области физической культуры и спорта: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по общеразвивающим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DE4" w:rsidRPr="00657DE4" w:rsidTr="008F5C87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E4" w:rsidRPr="00657DE4" w:rsidRDefault="00657DE4" w:rsidP="008F5C87">
            <w:pPr>
              <w:spacing w:before="60" w:after="60"/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по предпрофессиональным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E4" w:rsidRPr="00657DE4" w:rsidRDefault="00657DE4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57DE4" w:rsidRPr="00657DE4" w:rsidRDefault="00657DE4" w:rsidP="00657DE4">
      <w:pPr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7DE4" w:rsidRPr="00657DE4" w:rsidRDefault="00657DE4" w:rsidP="00657DE4">
      <w:pPr>
        <w:spacing w:before="120"/>
        <w:rPr>
          <w:rFonts w:ascii="Times New Roman" w:hAnsi="Times New Roman" w:cs="Times New Roman"/>
          <w:b/>
          <w:sz w:val="20"/>
          <w:szCs w:val="20"/>
        </w:rPr>
      </w:pPr>
    </w:p>
    <w:p w:rsidR="00657DE4" w:rsidRPr="00657DE4" w:rsidRDefault="00657DE4" w:rsidP="00657DE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E4">
        <w:rPr>
          <w:rFonts w:ascii="Times New Roman" w:hAnsi="Times New Roman" w:cs="Times New Roman"/>
          <w:b/>
          <w:sz w:val="20"/>
          <w:szCs w:val="20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57DE4">
        <w:rPr>
          <w:rFonts w:ascii="Times New Roman" w:hAnsi="Times New Roman" w:cs="Times New Roman"/>
          <w:b/>
          <w:sz w:val="28"/>
          <w:szCs w:val="28"/>
        </w:rPr>
        <w:t>Возрастной состав обучающихся, человек</w:t>
      </w:r>
    </w:p>
    <w:p w:rsidR="00657DE4" w:rsidRPr="00657DE4" w:rsidRDefault="00657DE4" w:rsidP="00657DE4">
      <w:pPr>
        <w:ind w:firstLine="73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57DE4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7"/>
        <w:gridCol w:w="851"/>
        <w:gridCol w:w="567"/>
        <w:gridCol w:w="850"/>
        <w:gridCol w:w="567"/>
        <w:gridCol w:w="567"/>
        <w:gridCol w:w="567"/>
        <w:gridCol w:w="567"/>
        <w:gridCol w:w="709"/>
        <w:gridCol w:w="709"/>
        <w:gridCol w:w="709"/>
        <w:gridCol w:w="708"/>
        <w:gridCol w:w="851"/>
        <w:gridCol w:w="709"/>
        <w:gridCol w:w="708"/>
        <w:gridCol w:w="709"/>
        <w:gridCol w:w="722"/>
      </w:tblGrid>
      <w:tr w:rsidR="00262EA5" w:rsidRPr="00657DE4" w:rsidTr="00262EA5">
        <w:trPr>
          <w:trHeight w:val="28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657DE4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57D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1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262EA5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 xml:space="preserve">Число полных лет обучающихся </w:t>
            </w:r>
            <w:bookmarkStart w:id="0" w:name="_GoBack"/>
            <w:bookmarkEnd w:id="0"/>
          </w:p>
        </w:tc>
      </w:tr>
      <w:tr w:rsidR="00262EA5" w:rsidRPr="00657DE4" w:rsidTr="00262EA5">
        <w:trPr>
          <w:trHeight w:val="51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-нее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262E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62EA5" w:rsidRPr="00657DE4" w:rsidTr="00262EA5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8F5C8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A5" w:rsidRPr="00657DE4" w:rsidRDefault="00262EA5" w:rsidP="00262EA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62EA5" w:rsidRPr="00657DE4" w:rsidTr="00262EA5">
        <w:trPr>
          <w:trHeight w:val="4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Направления дополнительных общеобразовательных программ: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262EA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EA5" w:rsidRPr="00657DE4" w:rsidTr="00262EA5">
        <w:trPr>
          <w:trHeight w:val="2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EA5" w:rsidRPr="00657DE4" w:rsidTr="00262EA5">
        <w:trPr>
          <w:trHeight w:val="2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262EA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2EA5" w:rsidRPr="00657DE4" w:rsidTr="00262EA5">
        <w:trPr>
          <w:trHeight w:val="3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262EA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EA5" w:rsidRPr="00657DE4" w:rsidTr="00262EA5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262EA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2EA5" w:rsidRPr="00657DE4" w:rsidTr="00262EA5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в области искусств: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EA5" w:rsidRPr="00657DE4" w:rsidTr="00262EA5">
        <w:trPr>
          <w:trHeight w:val="3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A5" w:rsidRPr="00657DE4" w:rsidRDefault="00262EA5" w:rsidP="008F5C87">
            <w:pPr>
              <w:spacing w:before="60" w:after="60"/>
              <w:ind w:lef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по общеразвивающим программам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8F5C8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EA5" w:rsidRPr="00657DE4" w:rsidRDefault="00262EA5" w:rsidP="00262EA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57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657DE4" w:rsidRPr="00657DE4" w:rsidRDefault="00657DE4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657DE4" w:rsidRPr="00657DE4" w:rsidRDefault="00657DE4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7DE4" w:rsidRDefault="00657DE4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>Приоритетные направления дополнительного образования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8"/>
          <w:szCs w:val="32"/>
          <w:lang w:eastAsia="ar-SA"/>
        </w:rPr>
        <w:t>Цели и задачи образовательной деятельности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 </w:t>
      </w: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Приоритетные направления дополнительного образования определяются концепцией личностно-ориентированного образования и основными принципами педагогики </w:t>
      </w:r>
      <w:proofErr w:type="spellStart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деятельностного</w:t>
      </w:r>
      <w:proofErr w:type="spellEnd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развития, такими как: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  признание сущности прав ребенка на свободное самоопределение, самореализацию, свободу выбора вида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 единства и целостности образовательного пространства, составляющими которого являются образование, воспитание и развитие личности;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творческое сотрудничество, формирование личностных установок, развитие индивидуальности участников образовательного процесса в совместной продуктивно-прикладной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lastRenderedPageBreak/>
        <w:t xml:space="preserve">-     непрерывное образование, освоение и воспроизводство культуры, деятельности, мышления, поведения и общения, </w:t>
      </w:r>
      <w:proofErr w:type="gramStart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как  длительного</w:t>
      </w:r>
      <w:proofErr w:type="gramEnd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процесса, зависимого от осознанного планирования своего статуса.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Основными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целями  работы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учреждения являются: социальная адаптация детей и подростков, реализация их потребностей в дополнительном образовании и получении первых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допрофессиональных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навыков, а также возможность развития творческого потенциала личности. Благодаря многообразию, разнонаправленности, вариативности предлагаемых учреждением дополнительных образовательных программ, дети выбирают то, что близко их природе, отвечает их потребностям и удовлетворяет их интересы. </w:t>
      </w:r>
    </w:p>
    <w:p w:rsidR="00C31A01" w:rsidRPr="00F76CFD" w:rsidRDefault="00C31A01" w:rsidP="00C31A01">
      <w:pPr>
        <w:suppressAutoHyphens/>
        <w:spacing w:after="0" w:line="100" w:lineRule="atLeast"/>
        <w:ind w:hanging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Приём детей в объединения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осуществляется :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на добровольном желании детей;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на основании заявлений родителей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( их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законных представителей)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на договорной основе с общеобразовательными и дошкольными учреждениями посёлка и района.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В настоящее время Дом детского и юношеского творчества органично сочетает различные формы образовательной деятельности детей с разнообразными видами организации содержательного досуга (отдых, развлечения, праздники, творчество), научно -исследовательскую работу.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Приоритетным направлением деятельности педагогического коллектива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определено создание оптимальных условий для самореализации обучающихся, создание единого воспитательного пространства в социуме, поэтапное обновление материально – технической базы, качественное обновление образовательной среды.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Достижение цели связано с модернизацией образовательных программ, освоением новых образовательных технологий при условии сохранения традиций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учреждения :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гуманистической и гуманитарной направленности образовательного процесса, широкого спектра взаимодействия с образовательным и социокультурным пространством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На основе мониторинга определены основные функции деятельности Дома детского и юношеского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творчества :</w:t>
      </w:r>
      <w:proofErr w:type="gramEnd"/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Образовательная (обучение, воспитание, развитие)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реализация дополнительных образовательных программ и других образовательных услуг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( по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запросам родителей и социума);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- Информационно – </w:t>
      </w:r>
      <w:proofErr w:type="gramStart"/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методическая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-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оказание информационно – методической и организационно – методической помощи педагогам дополнительного образования, педагогам – организаторам образовательных учреждений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Пижанского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района;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- Воспитательная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создание условий для развития духовности на основе общечеловеческих ценностей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- Адаптивная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развитие адаптивных способностей каждого обучающегося, создание условий для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успешной  адаптации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 самореализации каждого участника образовательного процесса;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- Оздоровительная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овладение приёмами и способами здорового образа жизни;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proofErr w:type="spellStart"/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Профориентационная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педагогическая поддержка и сопровождение подростков в процессе профессионального самоопределения;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Практическая </w:t>
      </w:r>
      <w:proofErr w:type="gramStart"/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(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культурно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досуговая) – организация и проведение массовых культурно – досуговых,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концертно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– развлекательных, художественно – познавательных мероприятий, конкурсов, выставок и т.д.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Социальная 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– поддержка деятельности детских общественных организаций на территории района.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Объединения комплектуются из детей и подростков в возрасте от 6 до 18 лет. На основании Устава каждый ребёнок может заниматься в нескольких объединениях. </w:t>
      </w:r>
    </w:p>
    <w:p w:rsidR="00C31A01" w:rsidRPr="00F76CFD" w:rsidRDefault="00DB6A76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</w:t>
      </w:r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Основными потребителями образовательных услуг являются девочки, что связано с набором образовательных программ.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  Анализ показывает, что в последние 2 года стабильным остаётся контингент мальчиков. Основная причина –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появился  интерес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 занятиям в группах объединений  «Азбука туризма», «Спортивн</w:t>
      </w:r>
      <w:r w:rsidR="00DB6A76">
        <w:rPr>
          <w:rFonts w:ascii="Times New Roman" w:eastAsia="Times New Roman" w:hAnsi="Times New Roman" w:cs="Times New Roman"/>
          <w:sz w:val="24"/>
          <w:szCs w:val="28"/>
          <w:lang w:eastAsia="ar-SA"/>
        </w:rPr>
        <w:t>ый туризм дистанции пешеходные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»,</w:t>
      </w:r>
      <w:r w:rsidR="00E13C86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«</w:t>
      </w:r>
      <w:r w:rsidR="00DB6A76">
        <w:rPr>
          <w:rFonts w:ascii="Times New Roman" w:eastAsia="Times New Roman" w:hAnsi="Times New Roman" w:cs="Times New Roman"/>
          <w:sz w:val="24"/>
          <w:szCs w:val="28"/>
          <w:lang w:eastAsia="ar-SA"/>
        </w:rPr>
        <w:t>Робототехника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 В связи с разработкой  и реализацией программы </w:t>
      </w:r>
      <w:r w:rsidR="00DB6A76">
        <w:rPr>
          <w:rFonts w:ascii="Times New Roman" w:eastAsia="Times New Roman" w:hAnsi="Times New Roman" w:cs="Times New Roman"/>
          <w:sz w:val="24"/>
          <w:szCs w:val="28"/>
          <w:lang w:eastAsia="ar-SA"/>
        </w:rPr>
        <w:t>по пр</w:t>
      </w:r>
      <w:r w:rsidR="00513B06">
        <w:rPr>
          <w:rFonts w:ascii="Times New Roman" w:eastAsia="Times New Roman" w:hAnsi="Times New Roman" w:cs="Times New Roman"/>
          <w:sz w:val="24"/>
          <w:szCs w:val="28"/>
          <w:lang w:eastAsia="ar-SA"/>
        </w:rPr>
        <w:t>офориентации «Путь к профессии», «Юный модельер»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ставит</w:t>
      </w:r>
      <w:r w:rsidR="00DB6A7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ся задача 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охвата дополнительным образованием вс</w:t>
      </w:r>
      <w:r w:rsidR="00DB6A76">
        <w:rPr>
          <w:rFonts w:ascii="Times New Roman" w:eastAsia="Times New Roman" w:hAnsi="Times New Roman" w:cs="Times New Roman"/>
          <w:sz w:val="24"/>
          <w:szCs w:val="28"/>
          <w:lang w:eastAsia="ar-SA"/>
        </w:rPr>
        <w:t>ех категорий детей и подростков.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Дополнительное образование оказывает обучающимся помощь в адаптации к новым производственным отношениям за счёт создания условий для личностного психологического роста и повышения уровня информированности о различных аспектах современной жизни.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 </w:t>
      </w:r>
      <w:r w:rsidRPr="00F76CF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ar-SA"/>
        </w:rPr>
        <w:t xml:space="preserve">Цель образовательной программы: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Содействие развитию мотивации обучающихся к познанию, социально-педагогическому и декоративно-прикладному творчеству через формирование опыта продуктивно - прикладной и проектной деятельности, рост личностных достижений на основе принципов избирательности, добровольности и </w:t>
      </w:r>
      <w:proofErr w:type="gramStart"/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доступности .</w:t>
      </w:r>
      <w:proofErr w:type="gramEnd"/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 Задачи: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-   Развитие социально-позитивных мотивов познавательной деятельности детей с учетом их интересов и способностей, содействие процессу освоения детьми общечеловеческих ценностей в совместной творческой деятельности с педагогами, родителями, сверстниками;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Формирование эмоционально-положительного отношения к труду через организацию познавательной и продуктивно-прикладной деятельности в творческих объединениях;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Развитие творческих возможностей и способностей обучающихся, формирование основы для роста личностных достижений;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Воспитание бережного отношения к историческому и культурному наследию народов России, патриотических и нравственных качеств обучающихся.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</w:p>
    <w:p w:rsidR="00C31A01" w:rsidRPr="00F76CFD" w:rsidRDefault="00C31A01" w:rsidP="00C31A0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100" w:lineRule="atLeast"/>
        <w:ind w:firstLine="42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Учебный план, регламентирующий образовательный процесс и перечень программ его обеспечивающий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Деятельность МКОУ ДО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обучению, воспитанию и развитию обучающихся строится по модифицированным программам дополнительного образования детей, которые являются структурными элементами образовательной программы учреждения.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Исходя из особенностей дополнительного образования, предполагающих свободный выбор детьми видов деятельности, уровень и срок освоения программы, создается образовательный маршрут обучающихся в составе учебного плана.  Дети от 5 до 18 лет имеют возможность осваивать предложенные образовательные программы в соответствии со своими интересами, возможностями и потребностями.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Организация и построение образовательного процесса реализуется через разнообразие учебных программ по спортивно-техническому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, ,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социально-педагогическому и художественно-эстетическому. эколого-биологическому, туристско-краеведческому направлению. На основе принципов дифференциации и вариативности дополнительного образования с учетом реальных условий ресурсного обеспечения, педагогами дополнительного образования конструируется содержание программ, формы и методы обучения детей. Причем, в соответствии с уровнем психического развития обучающихся возможна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корректировка  программ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дополнительного образования детей, а так же всего учебного плана в зависимости от конкретных запросов ребенка и</w:t>
      </w:r>
      <w:r w:rsidR="00E13C86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педагогических условий МКОУ ДО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.</w:t>
      </w:r>
    </w:p>
    <w:p w:rsidR="003B6390" w:rsidRPr="003B6390" w:rsidRDefault="003B6390" w:rsidP="003B63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63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Дополнительные образовательные программы</w:t>
      </w:r>
    </w:p>
    <w:p w:rsidR="003B6390" w:rsidRPr="003B6390" w:rsidRDefault="003B6390" w:rsidP="003B639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63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</w:t>
      </w:r>
      <w:r w:rsidR="005462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лизуемые в МКОУ </w:t>
      </w:r>
      <w:proofErr w:type="gramStart"/>
      <w:r w:rsidR="005462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 </w:t>
      </w:r>
      <w:proofErr w:type="spellStart"/>
      <w:r w:rsidR="005462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ДДиЮТ</w:t>
      </w:r>
      <w:proofErr w:type="spellEnd"/>
      <w:proofErr w:type="gramEnd"/>
      <w:r w:rsidR="005462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2024-2025</w:t>
      </w:r>
      <w:r w:rsidRPr="003B63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учебном году</w:t>
      </w:r>
    </w:p>
    <w:p w:rsidR="005462FF" w:rsidRP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Художественно-эстетическая направленность</w:t>
      </w:r>
    </w:p>
    <w:tbl>
      <w:tblPr>
        <w:tblW w:w="142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5386"/>
        <w:gridCol w:w="64"/>
        <w:gridCol w:w="4756"/>
        <w:gridCol w:w="63"/>
        <w:gridCol w:w="3197"/>
        <w:gridCol w:w="63"/>
      </w:tblGrid>
      <w:tr w:rsidR="005462FF" w:rsidRPr="005462FF" w:rsidTr="005462FF">
        <w:trPr>
          <w:gridAfter w:val="1"/>
          <w:wAfter w:w="63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Дополнительные образовательные программы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Сроки реализации программы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Моделирование и конструирование  одежды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Софронова Н.И.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Театр моды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Софронова Н.И.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Мотовилова О.В.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Юный модельер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Софронова Н.И.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5462FF">
        <w:trPr>
          <w:trHeight w:val="24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Кройка и шитьё(ОВЗ)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Софронова Н.И.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Волшебный крючок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Мотовилова О.В.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Бумагопластика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Мотовилова О.В.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Мягкая игрушка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Мотовилова О.В.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Очумелые ручки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Мотовилова О.В.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Сувениры своими руками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Шарапова С.Н.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Кукольный театр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Шарапова С.Н.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Рисование и </w:t>
            </w: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худ.труд</w:t>
            </w:r>
            <w:proofErr w:type="spellEnd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Шарапова С.Н.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Азбука вязания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Шарапова С.Н.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Художественный труд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Шарапова С.Н.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Художественный труд (ОВЗ)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Шарапова С.Н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Природа и фантазия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Климкина Е.Ф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Арт-студия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Тарасова Е.И.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</w:tbl>
    <w:p w:rsid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46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</w:t>
      </w:r>
    </w:p>
    <w:p w:rsid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62EA5" w:rsidRDefault="00262EA5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262EA5" w:rsidRDefault="00262EA5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462FF" w:rsidRP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Социально-</w:t>
      </w:r>
      <w:proofErr w:type="gramStart"/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гуманитарная  направленность</w:t>
      </w:r>
      <w:proofErr w:type="gramEnd"/>
    </w:p>
    <w:tbl>
      <w:tblPr>
        <w:tblW w:w="1363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5591"/>
        <w:gridCol w:w="4820"/>
        <w:gridCol w:w="2517"/>
      </w:tblGrid>
      <w:tr w:rsidR="005462FF" w:rsidRPr="005462FF" w:rsidTr="00262E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Дополнительные образовательные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</w:tr>
      <w:tr w:rsidR="005462FF" w:rsidRPr="005462FF" w:rsidTr="00262E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речи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Захарова И.В.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  <w:tr w:rsidR="005462FF" w:rsidRPr="005462FF" w:rsidTr="00262EA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Развивайка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Климкина Е.Ф.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года</w:t>
            </w:r>
          </w:p>
        </w:tc>
      </w:tr>
      <w:tr w:rsidR="005462FF" w:rsidRPr="005462FF" w:rsidTr="00262EA5">
        <w:trPr>
          <w:trHeight w:val="56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Путь к профессии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Лебедева Е.А.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Климкина Е.Ф.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262EA5">
        <w:trPr>
          <w:trHeight w:val="29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Семицветик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Тарасова Е.И.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262EA5">
        <w:trPr>
          <w:trHeight w:val="38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Школа Актива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Тарасова Е.И.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262EA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ОЗШ «Школа актива»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Тарасова Е.И.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262EA5">
        <w:trPr>
          <w:trHeight w:val="38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Медиа-студия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Тарасова Е.И.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  <w:tr w:rsidR="005462FF" w:rsidRPr="005462FF" w:rsidTr="00262EA5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Музейное дело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Метелёва</w:t>
            </w:r>
            <w:proofErr w:type="spellEnd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С.В. 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262EA5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Юнармия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Ведерников Д.Е.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  <w:tr w:rsidR="005462FF" w:rsidRPr="005462FF" w:rsidTr="00262EA5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Юный волонтёр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Ведерников Д.Е.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  <w:tr w:rsidR="005462FF" w:rsidRPr="005462FF" w:rsidTr="00262EA5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ЮИДД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Ведерников Д.Е.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</w:tbl>
    <w:p w:rsidR="005462FF" w:rsidRP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Эколого-биологическая направленность</w:t>
      </w: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4678"/>
        <w:gridCol w:w="3260"/>
      </w:tblGrid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Дополнительные образовательные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Соседи по планете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Лебедева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Соседи по планете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Лебедева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Юный эколог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Лебедева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года</w:t>
            </w:r>
          </w:p>
        </w:tc>
      </w:tr>
      <w:tr w:rsidR="005462FF" w:rsidRPr="005462FF" w:rsidTr="005462FF"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Растениеводство (ОВЗ)</w:t>
            </w:r>
          </w:p>
        </w:tc>
        <w:tc>
          <w:tcPr>
            <w:tcW w:w="4678" w:type="dxa"/>
            <w:tcBorders>
              <w:lef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Климкина Е.Ф.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  <w:tr w:rsidR="005462FF" w:rsidRPr="005462FF" w:rsidTr="005462FF">
        <w:trPr>
          <w:trHeight w:val="6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</w:tr>
    </w:tbl>
    <w:p w:rsidR="005462FF" w:rsidRP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5462FF" w:rsidRP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Туристско-краеведческая </w:t>
      </w:r>
      <w:proofErr w:type="spellStart"/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напрвленность</w:t>
      </w:r>
      <w:proofErr w:type="spellEnd"/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4678"/>
        <w:gridCol w:w="3260"/>
      </w:tblGrid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Дополнительные образовательные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</w:tr>
      <w:tr w:rsidR="005462FF" w:rsidRPr="005462FF" w:rsidTr="005462F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Спортивный туризм, дистанции пешеходные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 С.В.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лет</w:t>
            </w:r>
          </w:p>
        </w:tc>
      </w:tr>
      <w:tr w:rsidR="005462FF" w:rsidRPr="005462FF" w:rsidTr="005462F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Туризм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 С.В.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Школа безопасности  (ОВЗ)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 С.В.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Ведерников Д.Е.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года</w:t>
            </w:r>
          </w:p>
        </w:tc>
      </w:tr>
      <w:tr w:rsidR="005462FF" w:rsidRPr="005462FF" w:rsidTr="005462F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Юные  туристы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Ведерников Д.Е.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1год</w:t>
            </w:r>
          </w:p>
        </w:tc>
      </w:tr>
      <w:tr w:rsidR="005462FF" w:rsidRPr="005462FF" w:rsidTr="005462F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</w:t>
            </w: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Туристята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Ведерников Д.Е.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</w:tbl>
    <w:p w:rsidR="005462FF" w:rsidRPr="005462FF" w:rsidRDefault="005462FF" w:rsidP="005462F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2F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</w:t>
      </w:r>
      <w:r w:rsidRPr="005462F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Техническая направленность</w:t>
      </w: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4678"/>
        <w:gridCol w:w="3260"/>
      </w:tblGrid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Дополнительные образовательные программы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</w:tr>
      <w:tr w:rsidR="005462FF" w:rsidRPr="005462FF" w:rsidTr="005462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Робототехника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Мотовилов С.В.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Батухтина</w:t>
            </w:r>
            <w:proofErr w:type="spellEnd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П.В.</w:t>
            </w:r>
          </w:p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proofErr w:type="spellStart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Аганин</w:t>
            </w:r>
            <w:proofErr w:type="spellEnd"/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И.Н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62FF" w:rsidRPr="005462FF" w:rsidRDefault="005462FF" w:rsidP="005462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46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год</w:t>
            </w:r>
          </w:p>
        </w:tc>
      </w:tr>
    </w:tbl>
    <w:p w:rsidR="000A0936" w:rsidRDefault="000A0936" w:rsidP="005462FF"/>
    <w:p w:rsidR="00C31A01" w:rsidRPr="00F76CFD" w:rsidRDefault="00C31A01" w:rsidP="000A0936">
      <w:pPr>
        <w:suppressAutoHyphens/>
        <w:ind w:firstLine="426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9471BC" w:rsidRPr="00F76CFD" w:rsidRDefault="005462FF" w:rsidP="008B5D14">
      <w:pPr>
        <w:suppressAutoHyphens/>
        <w:spacing w:after="0" w:line="100" w:lineRule="atLeast"/>
        <w:ind w:right="566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В 2024-2025</w:t>
      </w:r>
      <w:r w:rsidR="00C31A01"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учебный план сформирован на основе тарификации педагогов дополнительного образования. Комплектование объединений производится в соответствии с конкретным сроком реализации программ дополнительного образования детей. 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УЧЕБНЫЙ ПЛАН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Муниципального казённого образовательного учреждения дополнительного образования 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Дом детского и юношеского творчества </w:t>
      </w:r>
      <w:proofErr w:type="spellStart"/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пгт</w:t>
      </w:r>
      <w:proofErr w:type="spellEnd"/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Пижанка</w:t>
      </w:r>
    </w:p>
    <w:p w:rsidR="00C31A01" w:rsidRDefault="003B20F6" w:rsidP="000A0936">
      <w:pPr>
        <w:suppressAutoHyphens/>
        <w:spacing w:after="0" w:line="100" w:lineRule="atLeast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                     </w:t>
      </w:r>
      <w:r w:rsidR="005462F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2025-</w:t>
      </w:r>
      <w:proofErr w:type="gramStart"/>
      <w:r w:rsidR="005462F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2025 </w:t>
      </w:r>
      <w:r w:rsidR="00C31A01"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учебный</w:t>
      </w:r>
      <w:proofErr w:type="gramEnd"/>
      <w:r w:rsidR="00C31A01"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год</w:t>
      </w:r>
    </w:p>
    <w:p w:rsidR="000A0936" w:rsidRDefault="000A0936" w:rsidP="000A09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tbl>
      <w:tblPr>
        <w:tblpPr w:leftFromText="180" w:rightFromText="180" w:vertAnchor="text" w:tblpX="586" w:tblpY="1"/>
        <w:tblOverlap w:val="never"/>
        <w:tblW w:w="12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4386"/>
        <w:gridCol w:w="8"/>
        <w:gridCol w:w="1838"/>
        <w:gridCol w:w="1704"/>
        <w:gridCol w:w="1417"/>
        <w:gridCol w:w="25"/>
        <w:gridCol w:w="40"/>
        <w:gridCol w:w="40"/>
        <w:gridCol w:w="40"/>
        <w:gridCol w:w="40"/>
        <w:gridCol w:w="20"/>
      </w:tblGrid>
      <w:tr w:rsidR="00750940" w:rsidRPr="00750940" w:rsidTr="00384F15">
        <w:trPr>
          <w:trHeight w:val="185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Направленность дополнительного образования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Название объединения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Кол-во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учебных групп по годам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Кол- во учебных часов в неделю на 1уч группу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20" w:type="dxa"/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2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Естественно-научная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«Соседи по планете»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Лебедева Е.В.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 -1гр.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  г.о.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-1гр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6- 9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6-9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27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>Естественно-научная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«Соседи по планете» (ОВЗ)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Лебедева Е.В.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 -1гр.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  г.о.-1гр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9- 14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9-14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1080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Естественно-научная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«Юный эколог»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Лебедева Е.В.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1г.о.-1гр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2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. -1гр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3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. – 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гр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9-11лет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9-11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9-11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Социально-гуманитарная</w:t>
            </w: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ОЗШ «Путь к профессии»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Лебедева Е.В.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-1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гр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12 - 17лет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Социально-педагогическая</w:t>
            </w:r>
          </w:p>
        </w:tc>
        <w:tc>
          <w:tcPr>
            <w:tcW w:w="4386" w:type="dxa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«Игротека»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Лебедева Е.В.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 – 1 гр.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7-12 лет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Социально-педагогическая</w:t>
            </w:r>
          </w:p>
        </w:tc>
        <w:tc>
          <w:tcPr>
            <w:tcW w:w="4386" w:type="dxa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«Занимательная математика»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Лебедева Е.В.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 – 1 гр.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7-10 лет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0"/>
        </w:trPr>
        <w:tc>
          <w:tcPr>
            <w:tcW w:w="32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Туристско-краеведческое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Туристята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» Ведерников Д.Е.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Юный  турист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»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Ведерников Д.Е.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«Школа безопасности»(ОВЗ) Ведерников Д.Е.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 -2гр.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- 1гр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 г.о-1гр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5- 7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13-14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9-14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Военно-патриотическое</w:t>
            </w: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Юнармия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Ведерников Д.Е.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 г.о.-2гр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10-17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Социально-педагогическое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«Юный волонтер»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Ведерников Д.Е.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1г.о.-1гр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10-14лет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Социально-педагогическое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«Юные инспектора дорожного движения»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1гр- Воя, 1гр Пижанка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Ведерников Д.Е.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1г.о.-2гр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7-9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Социально-педагогическое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Развитие речи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Захарова И.В.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>Социально-педагогическое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Развивайка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» (ОВЗ)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Климкина Е.Ф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1го -1гр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2го-1гр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7-13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художественная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«Природа и фантазия»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Климкина Е.Ф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1го -2гр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Эколого-биологическая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Растениеводство»  (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ОВЗ)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Климкина Е.Ф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1го- 1гр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 педагогическая</w:t>
            </w: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ОЗШ «Путь к профессии»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Климкина Е.Ф.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-1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гр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12 - 17лет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Техническое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«Робототехника»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 Мотовилов С.В.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1-й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 - 1гр.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12- 13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Туристско-краеведческая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«Школа безопасности» (ОВЗ)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  Мотовилов С.В.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1-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й 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- 1гр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ar-SA"/>
              </w:rPr>
              <w:t>1</w:t>
            </w: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-1</w:t>
            </w: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ar-SA"/>
              </w:rPr>
              <w:t>7</w:t>
            </w: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Туристско-краеведческая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«Туризм»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  Мотовилов С.В.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1-й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 - 3гр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13-1</w:t>
            </w: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ar-SA"/>
              </w:rPr>
              <w:t>7</w:t>
            </w: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«Театр моды»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Педагог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Мотовилова О.В.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3г.о.- 1гр.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14-16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«Волшебный крючок»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Мотовилова О.В.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1г.о.- 1гр.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3г.о.- 1гр.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13-14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14-15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Бумагопластика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Мотовилова О.В.</w:t>
            </w:r>
          </w:p>
        </w:tc>
        <w:tc>
          <w:tcPr>
            <w:tcW w:w="18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го.-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2го-1гр.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6-7лет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8-9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  МЯГКАЯ ИГРУШКА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  Педагог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   Мотовилова О.В.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>1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го.-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«История игрушки»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 xml:space="preserve">   9-10лет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2 </w:t>
            </w:r>
            <w:proofErr w:type="spellStart"/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.-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2гр.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«Мягкая игрушка»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го.-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Мир игрушки»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11-12лет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«Очень умелые ручки»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Мотовилова О.В.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  <w:proofErr w:type="gram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го.-</w:t>
            </w:r>
            <w:proofErr w:type="gram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 5лет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«Моделирование и конструирование одежды»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Софронова Н.И.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1г.о. -1гр.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 г.о.-1гр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3г.о.-1гр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12-13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13-14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14-15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«Театр моды»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Софронова Н.И.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 г.о.-1гр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14-15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«Кройка и шитьё» (ОВЗ)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Софронова Н.И.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   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2го- 1гр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13-15лет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«Юный модельер»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Софронова Н.И.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1го-1гр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«Кукольный театр»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Шарапова С.Н.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1гр. -1г.о.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10-11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«Рисование и художественный труд»  Педагог Шарапова С.Н.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1гр.-1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г.о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(2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кл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.)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7-9лет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>Художественно-эстетическая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«Рисование и художественный труд» Педагог Шарапова С.Н.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1гр.-1г.о.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(3кл.)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8-10лет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«Рисование и художественный труд» (ОВЗ) Педагог Шарапова С.Н.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 гр.- 1г.о.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12-15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«Художественный труд» 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Шарапова С.Н.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1гр.-1г.о.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6-9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8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«Художественный труд» (ОВЗ)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Шарапова С.Н.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1гр.-1г.о.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11-16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«Сувениры своими руками»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Шарапова С.Н.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1гр.-4г.о.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11-13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Художественно-эстетическая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«Азбука вязания»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Шарапова С.Н.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1г.р.-2г.о.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12-16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Социально-гуманитарная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«Школа актива»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Тарасова Е.И.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 гр.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12-17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4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Социально-гуманитарная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Очно-заочная школа актива «Лидер»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Тарасова Е.И.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 гр.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11-17 лет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3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Художественная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«Арт-студия Рукодельница»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Тарасова Е.И.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гр. 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10-17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5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Социально-гуманитарная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«Цветик-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семицветик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Тарасова Е.И.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го</w:t>
            </w:r>
            <w:proofErr w:type="spellEnd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 – 1гр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5-7 лет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  <w:tr w:rsidR="00750940" w:rsidRPr="00750940" w:rsidTr="00384F15">
        <w:tblPrEx>
          <w:tblCellMar>
            <w:left w:w="108" w:type="dxa"/>
            <w:right w:w="108" w:type="dxa"/>
          </w:tblCellMar>
        </w:tblPrEx>
        <w:trPr>
          <w:gridAfter w:val="6"/>
          <w:wAfter w:w="205" w:type="dxa"/>
          <w:trHeight w:val="705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Социально-гуманитарная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«Медиа- студия»</w:t>
            </w:r>
          </w:p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Педагог Тарасова Е.И.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 xml:space="preserve">1 </w:t>
            </w:r>
            <w:proofErr w:type="spellStart"/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гр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10-17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940" w:rsidRPr="00750940" w:rsidRDefault="00750940" w:rsidP="0075094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  <w:r w:rsidRPr="0075094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2</w:t>
            </w:r>
          </w:p>
        </w:tc>
      </w:tr>
    </w:tbl>
    <w:p w:rsidR="00750940" w:rsidRPr="00750940" w:rsidRDefault="00750940" w:rsidP="0075094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750940" w:rsidRDefault="00750940" w:rsidP="000A09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750940" w:rsidRDefault="00750940" w:rsidP="000A09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750940" w:rsidRDefault="00750940" w:rsidP="000A093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50940" w:rsidRDefault="00750940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1A01" w:rsidRPr="00F76CFD" w:rsidRDefault="00C31A01" w:rsidP="00750940">
      <w:pPr>
        <w:suppressAutoHyphens/>
        <w:spacing w:after="0" w:line="100" w:lineRule="atLeast"/>
        <w:ind w:right="-71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Организация и построение образовательного процесса - это одно из основных направлений деятельности МКОУ ДО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реализуемое через разнообразие программ дополнительного образования детей. На основе принципов дифференциации, индивидуализации, вариативности образования с учетом реальных условий ресурсного обеспечения, педагогами дополнительного образования конструируется содержание программ, формы и методы обучения детей. Причем, в соответствии с уровнем психического и физического развития возможна корректировка в зависимости от конкретных возможностей, способностей и запросов ребенка.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 основе образовательного процесса Дома творчества лежит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деятельностный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подход, то есть создание пространства различных видов деятельности, обеспечивающих совершенствование и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развитие  творческих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способностей и возможностей обучающихся. Приоритетом является не то, сколько информации получил и усвоил каждый обучающийся, а какие практические способы мышления, понимания, действия он освоил, сделал своими, нужными для активного участия в собственной жизни.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Образовательный процесс характеризуется следующими особенностями: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 обучающиеся приходят на занятия в свободное, от учебы в школе, время;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-психологическая атмосфера носит неформальный характер, не регламентируется обязательствами и стандартами;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детям предоставляется возможность сочетать различные направления и формы занятий;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допускается переход учащихся из одной группы в другую;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обучение организуется на добровольных началах.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Дополнительное образование имеет развивающий характер, направлено на развитие природных задатков и склонностей, реализацию интересов детей и развитие общих, творческих и специальных способностей. Соответственно, достижение обучающимися определенного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уровня  знаний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, умений и навыков является не самоцелью построения процесса образования, а средством многогранного развития личности.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Основной формой организации педагогического процесса являются учебно-практические занятия, обучающий характер которых дополняется экскурсиями, играми, проектной деятельностью и расширяется воспитательным воздействием выставок, соревнований,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конкурсов  и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праздничных мероприятий. Творческая деятельность детей и подростков в объединениях учреждения предоставляет возможность для развития активной, социально адаптируемой личности школьников.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Оптимальной организационной формой занятий является добровольное объединение обучающихся на основе общего интереса и возрастных особенностей. Коллективное изучение вопросов техники и технологии, проектирование и моделирование технических устройств и изделий декоративно-прикладного творчества, способствует стремлению обучающихся к самостоятельному усвоению научно - технических знаний, а затем и сознательному выбору профессии.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Для активизации познавательной деятельности, развития творческих способностей и формирования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важнейших личностных качеств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обучающихся (позитивной самооценки, мотивации, трудолюбия, умения делать выбор) педагогами Центра используется метод проектов. Его особенность в том, что он является методом, идущим от потребностей детей, их интересов и возрастных особенностей, актуализирующим субъектную позицию в педагогическом процессе. Он дает возможность формирования собственного жизненного опыта обучающихся во взаимодействии их с окружающим миром, поскольку является методом практического целенаправленного действия.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Ведущей педагогической технологией является технология творческой деятельности, имеющая целью достижение творческого уровня обучающихся. В её основе лежат организационные принципы: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- социально полезная направленность деятельности;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сотрудничество детей и взрослых;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творчество.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Эта технология позволяет выявить, учесть, развить творческие способности и пробудить их к многообразной творческой деятельностью с выходом на конкретный продукт, которая фиксирует (модель, макет изделие), а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так же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воспитать общественно активную творческую личность и способствовать организации социального творчества в конкретных ситуациях.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Данная 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 Широко используется игра, состязательность, соревнование. Творческая деятельность разновозрастных групп направлена на поиск, изобретение и имеет социальную значимость. Основной метод обучения - продуктивное, равноправное общение, на основе субъектной позиции личности. Учебные кабинеты создаются как творческие лаборатории и мастерские, в которых обучающиеся получают общекультурную и углубленную подготовку. Для технологии творчества характерны следующие возрастные этапы деятельности: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младший школьный возраст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игровые формы творческой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освоение элементов творчества в практической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поиск и нахождение в себе способностей к творчеству.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средний школьный возраст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творчество по широкому кругу прикладных отраслей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участие в массовых мероприятиях (выставки, смотры, конкурсы, соревнования).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старший школьный возраст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выполнение проектов, направленных на актуализацию творческих возможностей обучающихся, и умения интегрировать свои знания;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 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достижение  творческого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мастерства.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Педагогами Центра используются так же другие образовательные технологии, в том </w:t>
      </w:r>
      <w:proofErr w:type="gramStart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числе  личностно</w:t>
      </w:r>
      <w:proofErr w:type="gramEnd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ориентированные: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технология дифференцированного обучения по интересам;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технология индивидуализации обучения (адаптивная);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- групповые </w:t>
      </w:r>
      <w:proofErr w:type="gramStart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технологии,  предполагающие</w:t>
      </w:r>
      <w:proofErr w:type="gramEnd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организацию совместных действий, коммуникацию, общение, взаимопонимание и взаимопомощь (групповой опрос; общественный просмотр работ, учебные встречи; интегрированные занятия и др.);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- технология коллективного </w:t>
      </w:r>
      <w:proofErr w:type="spellStart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взаимообучения</w:t>
      </w:r>
      <w:proofErr w:type="spellEnd"/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технология проблемного обучения.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технология проектной деятельности.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-  игровые технологии.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       </w:t>
      </w:r>
    </w:p>
    <w:p w:rsidR="00750940" w:rsidRDefault="00750940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lastRenderedPageBreak/>
        <w:t>Организация получения результатов обучения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Педагогический мониторинг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Педагогический мониторинг в учреждении представляет собой непрерывное, длительное наблюдение за состоянием образовательного процесса и управление им путём информирования педагогов и родителей о возможном наступлении недопустимых и неблагоприятных ситуаций. В условиях образовательной среды Центра он состоит из трёх этапов: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1. Установление стандарта измеряемых величин.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2. Сбор данных и оценка результатов.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3. Действия по принятым оценкам результатов в соответствии со стандартом.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Целью мониторинга является измерение динамики достижений участников образовательного процесса с учётом внутренней культуры, ценностных ориентаций и особенностей социума.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Образовательный результат определяется как итог совместного взаимодействия педагога дополнительного образования и ребенка в процессе образовательной деятельности. Конечным результатом образовательной деятельности МКОУ ДО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является ребёнок, получивший в результате своего обучения набор жизненно важных умений и навыков, способствующих его более успешной социализации, личностному самоопределению и самореализации.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Наиболее характерными критериями, позволяющими оценить образовательный эффект политехнического дополнительного образования с точки зрения личности обучающихся являются: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1. Критерий психологического комфорта: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познавательная активность и социальная инициатива;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желание посещать занятия, стремление к совместной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удовлетворённость процессом и результатами образования.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2. Критерий обучения: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полнота освоения программы;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практическая ценность результатов обучения;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уровень овладения деятельностью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участие и победы в конкурсах, соревнованиях, выставках, получение спортивных разрядов.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3. Критерий развития: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психологические характеристики уровня мотивации, интересы и способности, трудолюбие, доброжелательность, коммуникабельность;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нравственные качества - умение сотрудничать, устойчивость и открытость, честь и достоинство;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волевые качества - ответственность, работоспособность;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сформированность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представлений о возможном выборе профессии;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степень реализации внутреннего потенциала, креативность.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4. Критерий воспитания: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ориентация воспитанников на позитивную оценку своего поведения со стороны взрослых.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u w:val="single"/>
          <w:lang w:eastAsia="ar-SA"/>
        </w:rPr>
        <w:t>5. Критерий социальной устойчивости: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- престиж объединения у родителей, специалистов, сверстников;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- наличие презентабельных результатов деятельности учащихся: выставок, конкурсов, соревнований.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Другим, не менее важным субъектом образовательного процесса, является педагог дополнительного образования. Поэтому для оценки педагогической деятельности выделены так же ряд критериев, связанных с образовательным процессом и личностью педагога: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1.  Реализация образовательных программ, разнообразие и преемственность.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2.  Разработка и введение новых образовательных программ.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3. Применение современных педагогических технологий, обеспечивающих достижения и развитие индивидуальности каждого ребёнка.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4.  Сохранность контингента обучающихся.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5. 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Психолого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педагогическая компетентность педагога.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6.  Мотивация педагога.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Инструментом мониторинговых исследований служит психолого-педагогическая диагностика, представляющая собой систему мероприятий, направленных на изучение и совершенствование образовательного процесса. Целесообразность ее проведения вызвана необходимостью обеспечения социальной защиты и гарантий прав личности на расширенный выбор качественных образовательных программ: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создание условий для развития личностного потенциала учащихся, их индивидуальности и самореализации в изменяющемся социуме;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влияние на повышение профессиональной компетенции ПДО, усиление внимания к инновационной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совершенствование образовательного процесса с корректировкой содержания, активного использования форм и методов, основанных на творческом общении, изучение психологических закономерностей личности ребенка;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выработка оптимального индивидуального стиля деятельности.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Психолого-педагогическая диагностика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является  структурным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компонентом образовательного процесса и построена на результатах достижений социологии, педагогики, психологии, физиологии и других смежных наук. Диагностика подразделяется на индивидуальную (исследование и оценка свойств личности) и процессуальную (исследование общеобразовательного процесса в целях его совершенствования). 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Администрацией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ДДТ  проводятся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мероприятия: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По результатам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мониторинга  социального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заказа  принят руководитель  военно- патриотического клуба также педагог по «Живописи и ИЗО» и педагог возглавляющий туристическое направление.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2.Проводится индивидуальная работа с подростками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склонными  к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асоциальном у поведению  и по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волечению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их в работу объединений. 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3. Индивидуальная работа с родителями детей и подростков по занятости детей во внеурочное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время .</w:t>
      </w:r>
      <w:proofErr w:type="gramEnd"/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4.Проведение досуговых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мероприятий ,в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том числе  по гражданско- правовой тематике.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5. Организация выступления агитбригады «НЕТ- наркотикам» в образовательных учреждениях района февраль –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март  .</w:t>
      </w:r>
      <w:proofErr w:type="gramEnd"/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6.Организация работы по трудоустройству в каникулы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подростков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состоящих на учётах из многодетных и малообеспеченных семей.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Методы и методики, используемые для мониторинговых исследований: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- изучение и анализ педагогической литературы и документов;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наблюдение;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беседа;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опрос и анкетирование;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применение бланковых тестов;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самодиагностика;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изучение направленности интересов, изучение эмоционально-волевой сферы;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изучение творческих способностей;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оценивание знаний и умений.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Исследования проводятся в несколько этапов: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1. Начальная диагностика.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2. Текущая диагностика.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3. Итоговая диагностика.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Для анализа результативности образовательного процесса предусмотрена система аттестации обучающихся, предполагающая два направления: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Аттестация на основе результатов творческой деятельности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детей  в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форме дипломов, награждений, поощрений и т. д.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2. Аттестация на основе диагностики личностного развития по разработанным методикам.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Важнейшим показателем результативности продуктивной деятельности обучающихся является степень стабильности и качества творческих достижений, систематичность участия в конкурсах, выставках, соревнованиях, а также степень новаторства и изобретательства. Однако, как правило, в этих мероприятиях участвуют не все обучающиеся. Поэтому не менее важно определить степень освоения образовательной программы каждым ребенком, т. е. знания и практические умения, получаемые на занятиях в кружках.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Для определения уровня освоения образовательных программ педагоги Центра используют различные виды заданий в зависимости от направления деятельности, характера программ, возраста обучаемых.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Практические задания представляют собой либо упражнения по выполнению определенных технологических операций, либо изготовление конкретного изделия или модели. Для проверки теоретических знаний используются различные формы тестовых заданий: анкетирование, загадки, викторины, кроссворды и др.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Аттестация обучающихся в </w:t>
      </w:r>
      <w:proofErr w:type="spellStart"/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проводится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не только по достижениям обучающихся, но и по ряду других показателей. При исследовании творческой продуктивности в различных областях деятельности учеными выявлена зависимость не столько между уровнем интеллектуального развития и результатами творческой деятельности, сколько влияние на них таких личностных качеств как: активность в деятельности, уверенность в собственной позиции, гибкость мышления, умение организовать себя, адекватность самооценки в ходе творческого процесса, ценностные ориентации. Инструментом для исследования личностных качеств учащихся служит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психолого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- педагогическая диагностика. Для отслеживания развития личности обучающихся используются различные методы и методики изучения направленности интересов, творческих способностей, эмоционально-волевой сферы детей.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Таким образом, педагоги, пользуясь различными методами диагностики развития учащихся на основе уровневой дифференциации (высокий, средний, низкий) определяют результативность образовательного процесса на трех этапах: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начальный (в начале освоения программы)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текущий (в процессе освоения программы)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- итоговый (в конце освоения программы).</w:t>
      </w:r>
    </w:p>
    <w:p w:rsidR="00C31A01" w:rsidRPr="00F76CFD" w:rsidRDefault="00C31A01" w:rsidP="00C31A01">
      <w:pPr>
        <w:suppressAutoHyphens/>
        <w:spacing w:after="0" w:line="100" w:lineRule="atLeast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Результаты аттестации используются при прогнозировании успешности обучения, воспитания, самообразования обучающихся, профессиональной деятельности педагогов, при корректировке образовательного процесса</w:t>
      </w: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.</w:t>
      </w:r>
    </w:p>
    <w:p w:rsidR="00C31A01" w:rsidRPr="00F76CFD" w:rsidRDefault="00C31A01" w:rsidP="00C31A01">
      <w:pPr>
        <w:suppressAutoHyphens/>
        <w:spacing w:after="0" w:line="100" w:lineRule="atLeast"/>
        <w:ind w:right="-185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По результатам диагностики производится регулирование образовательной деятельности через педагогические советы и методические совещания и семинары.</w:t>
      </w:r>
    </w:p>
    <w:p w:rsidR="00C31A01" w:rsidRPr="00F76CFD" w:rsidRDefault="00C31A01" w:rsidP="00C31A01">
      <w:pPr>
        <w:suppressAutoHyphens/>
        <w:spacing w:after="0" w:line="100" w:lineRule="atLeast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right="-185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Учебно-методическое обеспечение реализации </w:t>
      </w:r>
    </w:p>
    <w:p w:rsidR="00C31A01" w:rsidRPr="00F76CFD" w:rsidRDefault="00C31A01" w:rsidP="00C31A01">
      <w:pPr>
        <w:suppressAutoHyphens/>
        <w:spacing w:after="0" w:line="100" w:lineRule="atLeast"/>
        <w:ind w:right="-185"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образовательной программы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Научно - методическое обеспечение - процесс и результат оснащения деятельности педагогов необходимыми методическими средствами и информацией, способствующими её эффективному осуществлению. Методическое обеспечение интегрирует в себе виды методической деятельности как руководство, помощь, создание методической продукции, обучение. Содержание методической работы учитывает вопросы преемственности в учебно-воспитательном процессе, профессиональный и культурный рост педагогов, результативность образования, развитие мотивов творческой деятельности, возрастные и психологические особенности обучающихся, рост методической и психологической компетентности педагогов. Работа методистов построена в соответствии с утвержденным планом мероприятий на текущий учебный год.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Характер сотрудничества методистов и педагогов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ДДиЮТ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осуществляется по трём направлениям: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1.   Индивидуальная работа (тематические выставки, обзор литературы).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2. Комплексная методическая помощь (работа над программой, подготовка к аттестации и конкурсам педагогического мастерства, создание и оформление методической продукции).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3. Опытно - экспериментальная работа (деятельность творческих объединений ПДО, методическое руководство).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Исходя из специфики деятельности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учреждения ,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методические функции реализуются в следующих формах: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Индивидуальные консультации педагогов по проблемам планирования, анализа педагогической деятельности, подготовки к аттестации и участию в выставках и конкурсах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педмастерства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, ведения документации;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Методические совещания по проблемам развития познавательного интереса учащихся и мотивации к техническому творчеству;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Деятельность в составе временных творческих групп по разработке и апробированию образовательных программ;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Подготовка педсоветов;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Участие в семинарах, конференциях по дополнительному образованию;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Организация семинаров-практикумов, мастер-классов и консультаций для педагогов УР по направлениям кружковой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Разработка положений, памяток, рекомендаций в целях совершенствования нормативной базы;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- Организация повышения квалификации педагогов и их самообразование путем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взаимопосещения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занятий, работы над методической темой, выступлений на заседаниях методического совета, сотрудничество во временных творческих группах.</w:t>
      </w:r>
    </w:p>
    <w:p w:rsidR="00C31A01" w:rsidRPr="00F76CFD" w:rsidRDefault="00C31A01" w:rsidP="00C31A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  </w:t>
      </w:r>
      <w:proofErr w:type="spellStart"/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Контрольно</w:t>
      </w:r>
      <w:proofErr w:type="spellEnd"/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– инспекционная деятельность </w:t>
      </w:r>
      <w:proofErr w:type="gramStart"/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( внутренний</w:t>
      </w:r>
      <w:proofErr w:type="gramEnd"/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контроль)</w:t>
      </w:r>
    </w:p>
    <w:p w:rsidR="00C31A01" w:rsidRPr="00F76CFD" w:rsidRDefault="00C31A01" w:rsidP="00C31A01">
      <w:pPr>
        <w:tabs>
          <w:tab w:val="left" w:pos="414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tbl>
      <w:tblPr>
        <w:tblW w:w="110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746"/>
        <w:gridCol w:w="1260"/>
        <w:gridCol w:w="1727"/>
        <w:gridCol w:w="1843"/>
        <w:gridCol w:w="827"/>
        <w:gridCol w:w="1946"/>
      </w:tblGrid>
      <w:tr w:rsidR="00C31A01" w:rsidRPr="00F76CFD" w:rsidTr="00112917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Объект контроля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Целевая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Содержание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Цели контроля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Вид контроля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Метод контроля</w:t>
            </w:r>
          </w:p>
        </w:tc>
      </w:tr>
    </w:tbl>
    <w:p w:rsidR="00C31A01" w:rsidRPr="00F76CFD" w:rsidRDefault="00C31A01" w:rsidP="00C31A01">
      <w:pPr>
        <w:tabs>
          <w:tab w:val="left" w:pos="414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1A01" w:rsidRPr="00F76CFD" w:rsidRDefault="00C31A01" w:rsidP="00C31A01">
      <w:pPr>
        <w:tabs>
          <w:tab w:val="left" w:pos="414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Контроль над выполнением учебной части </w:t>
      </w:r>
    </w:p>
    <w:p w:rsidR="00C31A01" w:rsidRPr="00F76CFD" w:rsidRDefault="00C31A01" w:rsidP="00C31A01">
      <w:pPr>
        <w:tabs>
          <w:tab w:val="left" w:pos="414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          </w:t>
      </w:r>
    </w:p>
    <w:tbl>
      <w:tblPr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59"/>
        <w:gridCol w:w="1296"/>
        <w:gridCol w:w="1763"/>
        <w:gridCol w:w="1888"/>
        <w:gridCol w:w="858"/>
        <w:gridCol w:w="1885"/>
      </w:tblGrid>
      <w:tr w:rsidR="00C31A01" w:rsidRPr="00F76CFD" w:rsidTr="003E773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Санитарно-гигиенический режим и техника безопасности труда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Кабинеты МКОУ ДО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ДДиЮТ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Санитарное состояние кабинетов, озеленение, световой  режим            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Установление  соответствия санитарного состояния кабинетов требованиям нормативных документов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Н,Б</w:t>
            </w:r>
          </w:p>
        </w:tc>
      </w:tr>
      <w:tr w:rsidR="00C31A01" w:rsidRPr="00F76CFD" w:rsidTr="003E773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Посещаемость занятий детьми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Тв.об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Посещае-мость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занятий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обучающи-мися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(занятия, журнал)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Анализ работы педагогов по вопросу комплектования групп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Н,Б,А</w:t>
            </w:r>
          </w:p>
        </w:tc>
      </w:tr>
      <w:tr w:rsidR="00C31A01" w:rsidRPr="00F76CFD" w:rsidTr="003E773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Индивидуальная работа с детьми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Тв.об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Индивидуальные занятия-консультации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Качество проведения занятий, посещаемость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tabs>
                <w:tab w:val="left" w:pos="414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Н,Б</w:t>
            </w:r>
          </w:p>
        </w:tc>
      </w:tr>
    </w:tbl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         2. Контроль над документацией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109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577"/>
        <w:gridCol w:w="1314"/>
        <w:gridCol w:w="1852"/>
        <w:gridCol w:w="1841"/>
        <w:gridCol w:w="848"/>
        <w:gridCol w:w="1917"/>
      </w:tblGrid>
      <w:tr w:rsidR="00C31A01" w:rsidRPr="00F76CFD" w:rsidTr="000A1571">
        <w:trPr>
          <w:trHeight w:val="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Журналы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Работа педагогов с журналами оформление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Выполнение программ Своевременное заполнение журнала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</w:t>
            </w:r>
          </w:p>
        </w:tc>
      </w:tr>
      <w:tr w:rsidR="00C31A01" w:rsidRPr="00F76CFD" w:rsidTr="000A1571">
        <w:trPr>
          <w:trHeight w:val="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Программно-методическое обеспечение,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дополнитель-</w:t>
            </w: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ные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образователь-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ные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программы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Педагоги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Работа педагогов с журналами, </w:t>
            </w: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оформление, ведение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Выполнение программ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Своевремен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  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ное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заполнение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журналов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</w:t>
            </w:r>
          </w:p>
        </w:tc>
      </w:tr>
      <w:tr w:rsidR="00C31A01" w:rsidRPr="00F76CFD" w:rsidTr="000A1571">
        <w:trPr>
          <w:trHeight w:val="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Выполнение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программ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Творч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.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объедине-ния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Посещение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занятий с целью проверки соответствия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програм-мному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материалу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Выполнение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программ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объедине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-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ниях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</w:t>
            </w:r>
          </w:p>
        </w:tc>
      </w:tr>
    </w:tbl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3. Внутренний контроль над работой педагогических кадров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tbl>
      <w:tblPr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57"/>
        <w:gridCol w:w="1253"/>
        <w:gridCol w:w="1988"/>
        <w:gridCol w:w="1676"/>
        <w:gridCol w:w="891"/>
        <w:gridCol w:w="1884"/>
      </w:tblGrid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Расстановка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кадров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Все педагоги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Учебная </w:t>
            </w:r>
            <w:proofErr w:type="gram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нагрузка ,</w:t>
            </w:r>
            <w:proofErr w:type="gramEnd"/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функциональных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обязанностей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Уточнение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учебной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нагрузки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</w:p>
        </w:tc>
      </w:tr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Аттестация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Педагогов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szCs w:val="24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Списки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педагогов, на  аттестацию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аттестации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</w:t>
            </w:r>
          </w:p>
        </w:tc>
      </w:tr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  <w:r w:rsidRPr="00F76CFD"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Работа педагогов по набору детей в группы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Педагоги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Комплектование групп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Уточнение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списков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</w:t>
            </w:r>
          </w:p>
        </w:tc>
      </w:tr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Самообразо-вание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педагогов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Все педагоги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Работа педагога по теме самообразования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Реализация педагогом программы по самообразованию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 </w:t>
            </w:r>
          </w:p>
        </w:tc>
      </w:tr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Аттестация педагогов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Педагоги,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подавшие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заявления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Документация к аттестации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Соответствие уровня проф. подготовки педагога, заявленной категории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</w:t>
            </w:r>
          </w:p>
        </w:tc>
      </w:tr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Повышение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Квалификации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Педагоги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Анализ потребности в курсах повышения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квалификации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Составление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списка педагог. для прохождения квалификации на текущий уч. год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</w:t>
            </w:r>
          </w:p>
        </w:tc>
      </w:tr>
    </w:tbl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</w:p>
    <w:p w:rsidR="00C31A01" w:rsidRPr="00F76CFD" w:rsidRDefault="00C31A01" w:rsidP="00C31A0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4.Учебно-материальная база МКОУ ДО </w:t>
      </w:r>
      <w:proofErr w:type="spell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ДДи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ЮТ</w:t>
      </w:r>
    </w:p>
    <w:tbl>
      <w:tblPr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48"/>
        <w:gridCol w:w="1204"/>
        <w:gridCol w:w="1513"/>
        <w:gridCol w:w="1741"/>
        <w:gridCol w:w="1417"/>
        <w:gridCol w:w="1926"/>
      </w:tblGrid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Учебные кабинеты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Все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Состояние учебных кабинетов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Степень готовности к учебному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</w:t>
            </w:r>
          </w:p>
        </w:tc>
      </w:tr>
      <w:tr w:rsidR="00C31A01" w:rsidRPr="00F76CFD" w:rsidTr="00F76CFD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Материально-техническое оснащение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кабинеты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Проверка и наличие   </w:t>
            </w:r>
            <w:proofErr w:type="spellStart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рабоч</w:t>
            </w:r>
            <w:proofErr w:type="spellEnd"/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ТСО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Анализ сост. Мат.-технической базы</w:t>
            </w:r>
          </w:p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целью улучшения их состояния.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A01" w:rsidRPr="00F76CFD" w:rsidRDefault="00C31A01" w:rsidP="00C31A0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76CF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</w:t>
            </w:r>
          </w:p>
        </w:tc>
      </w:tr>
    </w:tbl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C31A01" w:rsidRPr="00F76CFD" w:rsidRDefault="00C31A01" w:rsidP="00C31A01">
      <w:pPr>
        <w:suppressAutoHyphens/>
        <w:spacing w:after="0" w:line="100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Управление реализацией программы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Управление реализацией программы основано на анализе, профессиональной компетентности, обобщении педагогических знаний и передового опыта.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Организация обр</w:t>
      </w:r>
      <w:r w:rsidR="00384F15">
        <w:rPr>
          <w:rFonts w:ascii="Times New Roman" w:eastAsia="Times New Roman" w:hAnsi="Times New Roman" w:cs="Times New Roman"/>
          <w:sz w:val="24"/>
          <w:szCs w:val="28"/>
          <w:lang w:eastAsia="ar-SA"/>
        </w:rPr>
        <w:t>азова</w:t>
      </w:r>
      <w:r w:rsidR="00262EA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тельной деятельности Дома </w:t>
      </w:r>
      <w:proofErr w:type="gramStart"/>
      <w:r w:rsidR="00262EA5">
        <w:rPr>
          <w:rFonts w:ascii="Times New Roman" w:eastAsia="Times New Roman" w:hAnsi="Times New Roman" w:cs="Times New Roman"/>
          <w:sz w:val="24"/>
          <w:szCs w:val="28"/>
          <w:lang w:eastAsia="ar-SA"/>
        </w:rPr>
        <w:t>творче</w:t>
      </w:r>
      <w:r w:rsidR="00384F1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ства </w:t>
      </w: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строится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следующей схеме: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- комплектование учебных групп (объединений);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- разработка (корректировка) программ дополнительного образования детей по</w:t>
      </w:r>
      <w:r w:rsidRPr="00F76CFD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 </w:t>
      </w: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направлениям и видам деятельности;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- финансовое и материально-техническое обеспечение;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>- кадровое обеспечение.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В процессе реализации образовательной программы осуществляется контроль деятельности педагогов и развития обучающихся: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 деятельности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педагогов дополнительного образования ведется в соответствии с планом учреждения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уровень развития личностных качеств, творческих способностей и уровня мастерства обучающихся определяются в соответствии с принятой системой диагностики. 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Профессиональная деятельность педагогов координируется в   процессе: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методических выходов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на  занятия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проведения тематических и оперативных проверок;</w:t>
      </w:r>
    </w:p>
    <w:p w:rsidR="00C31A01" w:rsidRPr="00F76CFD" w:rsidRDefault="00C31A01" w:rsidP="00C31A01">
      <w:pPr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- анализа текущей документации:</w:t>
      </w:r>
    </w:p>
    <w:p w:rsidR="00C31A01" w:rsidRPr="00F76CFD" w:rsidRDefault="00C31A01" w:rsidP="00C31A01">
      <w:pPr>
        <w:suppressAutoHyphens/>
        <w:spacing w:after="0" w:line="100" w:lineRule="atLeast"/>
        <w:ind w:right="-185" w:firstLine="426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работы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педагогических  советов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8"/>
          <w:lang w:eastAsia="ar-SA"/>
        </w:rPr>
        <w:t>, методических совещаний, круглых столов, семинаров, конференций.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  <w:r w:rsidRPr="00F76CFD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    Воспитательная деятельность в учреждении 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76C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Pr="00F76CFD"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  <w:t xml:space="preserve">Задачи: </w:t>
      </w:r>
    </w:p>
    <w:p w:rsidR="00C31A01" w:rsidRPr="00F76CFD" w:rsidRDefault="00C31A01" w:rsidP="00C31A01">
      <w:pPr>
        <w:numPr>
          <w:ilvl w:val="0"/>
          <w:numId w:val="7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единого образовательного пространства в социуме </w:t>
      </w:r>
    </w:p>
    <w:p w:rsidR="00C31A01" w:rsidRPr="00F76CFD" w:rsidRDefault="00C31A01" w:rsidP="00C31A01">
      <w:pPr>
        <w:numPr>
          <w:ilvl w:val="0"/>
          <w:numId w:val="7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эффективного использования обучающимися культуры проведения свободного времени</w:t>
      </w:r>
    </w:p>
    <w:p w:rsidR="00C31A01" w:rsidRPr="00F76CFD" w:rsidRDefault="00C31A01" w:rsidP="00C31A01">
      <w:pPr>
        <w:numPr>
          <w:ilvl w:val="0"/>
          <w:numId w:val="7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Поддержание партнёрских отношений с родителями</w:t>
      </w:r>
    </w:p>
    <w:p w:rsidR="00C31A01" w:rsidRPr="00F76CFD" w:rsidRDefault="00C31A01" w:rsidP="00C31A01">
      <w:pPr>
        <w:numPr>
          <w:ilvl w:val="0"/>
          <w:numId w:val="7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ситуации успеха воспитанников</w:t>
      </w:r>
    </w:p>
    <w:p w:rsidR="00C31A01" w:rsidRPr="00F76CFD" w:rsidRDefault="00C31A01" w:rsidP="00C31A01">
      <w:pPr>
        <w:numPr>
          <w:ilvl w:val="0"/>
          <w:numId w:val="7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Создание равных стартовых возможностей для детей из социально незащищённых семей</w:t>
      </w:r>
    </w:p>
    <w:p w:rsidR="00C31A01" w:rsidRPr="00F76CFD" w:rsidRDefault="00C31A01" w:rsidP="00C31A01">
      <w:pPr>
        <w:numPr>
          <w:ilvl w:val="0"/>
          <w:numId w:val="7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толерантности у детей</w:t>
      </w:r>
    </w:p>
    <w:p w:rsidR="00C31A01" w:rsidRPr="00F76CFD" w:rsidRDefault="00C31A01" w:rsidP="00C31A0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F76CF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Направления воспитательной работы: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мероприятия в учреждении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Районные мероприятия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( очные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заочные конкурсы, выставки, соревнования)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Гражданско-патриотическая работа </w:t>
      </w:r>
      <w:proofErr w:type="gramStart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( работа</w:t>
      </w:r>
      <w:proofErr w:type="gramEnd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сквозной воспитательной программы «Патриот»)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содержательного досуга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родителями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детьми «Группы риска»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Рекламно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концертная деятельность</w:t>
      </w:r>
    </w:p>
    <w:p w:rsidR="00C31A01" w:rsidRPr="00F76CFD" w:rsidRDefault="00C31A01" w:rsidP="00C31A01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Профориентационная</w:t>
      </w:r>
      <w:proofErr w:type="spellEnd"/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деятельность</w:t>
      </w:r>
    </w:p>
    <w:p w:rsidR="00112917" w:rsidRPr="00112917" w:rsidRDefault="00C31A01" w:rsidP="00112917">
      <w:pPr>
        <w:numPr>
          <w:ilvl w:val="0"/>
          <w:numId w:val="8"/>
        </w:numPr>
        <w:tabs>
          <w:tab w:val="left" w:pos="720"/>
        </w:tabs>
        <w:suppressAutoHyphens/>
        <w:spacing w:after="0" w:line="100" w:lineRule="atLeast"/>
        <w:ind w:left="720" w:hanging="36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F76CFD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Волонтёрское движение</w:t>
      </w:r>
    </w:p>
    <w:p w:rsidR="00112917" w:rsidRDefault="00112917" w:rsidP="00112917">
      <w:pPr>
        <w:tabs>
          <w:tab w:val="left" w:pos="720"/>
        </w:tabs>
        <w:suppressAutoHyphens/>
        <w:spacing w:after="0" w:line="100" w:lineRule="atLeas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112917" w:rsidRDefault="00112917" w:rsidP="00112917">
      <w:pPr>
        <w:ind w:right="12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sectPr w:rsidR="00112917" w:rsidSect="008B5D14">
      <w:pgSz w:w="16838" w:h="11906" w:orient="landscape"/>
      <w:pgMar w:top="1134" w:right="138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0">
    <w:altName w:val="Times New Roman"/>
    <w:charset w:val="CC"/>
    <w:family w:val="auto"/>
    <w:pitch w:val="variable"/>
  </w:font>
  <w:font w:name="font240">
    <w:charset w:val="CC"/>
    <w:family w:val="auto"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1"/>
    <w:rsid w:val="000351CD"/>
    <w:rsid w:val="000A0936"/>
    <w:rsid w:val="000A1571"/>
    <w:rsid w:val="000B330D"/>
    <w:rsid w:val="00111B99"/>
    <w:rsid w:val="00112917"/>
    <w:rsid w:val="001C306E"/>
    <w:rsid w:val="00244115"/>
    <w:rsid w:val="00262EA5"/>
    <w:rsid w:val="002E48CD"/>
    <w:rsid w:val="00327A79"/>
    <w:rsid w:val="00376214"/>
    <w:rsid w:val="00384F15"/>
    <w:rsid w:val="003B20F6"/>
    <w:rsid w:val="003B6390"/>
    <w:rsid w:val="003E773C"/>
    <w:rsid w:val="00493CB3"/>
    <w:rsid w:val="004C382B"/>
    <w:rsid w:val="004C4F72"/>
    <w:rsid w:val="00513B06"/>
    <w:rsid w:val="005227EF"/>
    <w:rsid w:val="005421DA"/>
    <w:rsid w:val="005462FF"/>
    <w:rsid w:val="00552EE9"/>
    <w:rsid w:val="00560114"/>
    <w:rsid w:val="005F2D86"/>
    <w:rsid w:val="00657DE4"/>
    <w:rsid w:val="00701033"/>
    <w:rsid w:val="00723475"/>
    <w:rsid w:val="00750940"/>
    <w:rsid w:val="00773A2E"/>
    <w:rsid w:val="007C5E60"/>
    <w:rsid w:val="0080171F"/>
    <w:rsid w:val="0082703C"/>
    <w:rsid w:val="00890386"/>
    <w:rsid w:val="008B5D14"/>
    <w:rsid w:val="008F5C87"/>
    <w:rsid w:val="0090374A"/>
    <w:rsid w:val="00912038"/>
    <w:rsid w:val="009268C5"/>
    <w:rsid w:val="009471BC"/>
    <w:rsid w:val="009870FF"/>
    <w:rsid w:val="009D0126"/>
    <w:rsid w:val="00A037E1"/>
    <w:rsid w:val="00AC4257"/>
    <w:rsid w:val="00B608D6"/>
    <w:rsid w:val="00C31A01"/>
    <w:rsid w:val="00C71BF2"/>
    <w:rsid w:val="00CA4EC8"/>
    <w:rsid w:val="00DA7E1A"/>
    <w:rsid w:val="00DB1AD0"/>
    <w:rsid w:val="00DB6A76"/>
    <w:rsid w:val="00E13C86"/>
    <w:rsid w:val="00E6721B"/>
    <w:rsid w:val="00E94B2E"/>
    <w:rsid w:val="00F64B66"/>
    <w:rsid w:val="00F76CFD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EF8C"/>
  <w15:docId w15:val="{FD260D3D-3654-4893-9840-4139751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31A01"/>
    <w:pPr>
      <w:keepNext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31A01"/>
    <w:pPr>
      <w:keepNext/>
      <w:tabs>
        <w:tab w:val="num" w:pos="0"/>
      </w:tabs>
      <w:suppressAutoHyphens/>
      <w:spacing w:after="0" w:line="100" w:lineRule="atLeast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1A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31A0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31A01"/>
  </w:style>
  <w:style w:type="character" w:customStyle="1" w:styleId="WW8Num1z0">
    <w:name w:val="WW8Num1z0"/>
    <w:rsid w:val="00C31A01"/>
  </w:style>
  <w:style w:type="character" w:customStyle="1" w:styleId="WW8Num1z1">
    <w:name w:val="WW8Num1z1"/>
    <w:rsid w:val="00C31A01"/>
  </w:style>
  <w:style w:type="character" w:customStyle="1" w:styleId="WW8Num1z2">
    <w:name w:val="WW8Num1z2"/>
    <w:rsid w:val="00C31A01"/>
  </w:style>
  <w:style w:type="character" w:customStyle="1" w:styleId="WW8Num1z3">
    <w:name w:val="WW8Num1z3"/>
    <w:rsid w:val="00C31A01"/>
  </w:style>
  <w:style w:type="character" w:customStyle="1" w:styleId="WW8Num1z4">
    <w:name w:val="WW8Num1z4"/>
    <w:rsid w:val="00C31A01"/>
  </w:style>
  <w:style w:type="character" w:customStyle="1" w:styleId="WW8Num1z5">
    <w:name w:val="WW8Num1z5"/>
    <w:rsid w:val="00C31A01"/>
  </w:style>
  <w:style w:type="character" w:customStyle="1" w:styleId="WW8Num1z6">
    <w:name w:val="WW8Num1z6"/>
    <w:rsid w:val="00C31A01"/>
  </w:style>
  <w:style w:type="character" w:customStyle="1" w:styleId="WW8Num1z7">
    <w:name w:val="WW8Num1z7"/>
    <w:rsid w:val="00C31A01"/>
  </w:style>
  <w:style w:type="character" w:customStyle="1" w:styleId="WW8Num1z8">
    <w:name w:val="WW8Num1z8"/>
    <w:rsid w:val="00C31A01"/>
  </w:style>
  <w:style w:type="character" w:customStyle="1" w:styleId="WW8Num2z0">
    <w:name w:val="WW8Num2z0"/>
    <w:rsid w:val="00C31A01"/>
    <w:rPr>
      <w:rFonts w:ascii="Symbol" w:hAnsi="Symbol" w:cs="Symbol"/>
    </w:rPr>
  </w:style>
  <w:style w:type="character" w:customStyle="1" w:styleId="WW8Num2z1">
    <w:name w:val="WW8Num2z1"/>
    <w:rsid w:val="00C31A01"/>
  </w:style>
  <w:style w:type="character" w:customStyle="1" w:styleId="WW8Num2z2">
    <w:name w:val="WW8Num2z2"/>
    <w:rsid w:val="00C31A01"/>
  </w:style>
  <w:style w:type="character" w:customStyle="1" w:styleId="WW8Num2z3">
    <w:name w:val="WW8Num2z3"/>
    <w:rsid w:val="00C31A01"/>
  </w:style>
  <w:style w:type="character" w:customStyle="1" w:styleId="WW8Num2z4">
    <w:name w:val="WW8Num2z4"/>
    <w:rsid w:val="00C31A01"/>
  </w:style>
  <w:style w:type="character" w:customStyle="1" w:styleId="WW8Num2z5">
    <w:name w:val="WW8Num2z5"/>
    <w:rsid w:val="00C31A01"/>
  </w:style>
  <w:style w:type="character" w:customStyle="1" w:styleId="WW8Num2z6">
    <w:name w:val="WW8Num2z6"/>
    <w:rsid w:val="00C31A01"/>
  </w:style>
  <w:style w:type="character" w:customStyle="1" w:styleId="WW8Num2z7">
    <w:name w:val="WW8Num2z7"/>
    <w:rsid w:val="00C31A01"/>
  </w:style>
  <w:style w:type="character" w:customStyle="1" w:styleId="WW8Num2z8">
    <w:name w:val="WW8Num2z8"/>
    <w:rsid w:val="00C31A01"/>
  </w:style>
  <w:style w:type="character" w:customStyle="1" w:styleId="WW8Num3z0">
    <w:name w:val="WW8Num3z0"/>
    <w:rsid w:val="00C31A01"/>
    <w:rPr>
      <w:rFonts w:ascii="Symbol" w:hAnsi="Symbol" w:cs="Symbol"/>
    </w:rPr>
  </w:style>
  <w:style w:type="character" w:customStyle="1" w:styleId="WW8Num3z1">
    <w:name w:val="WW8Num3z1"/>
    <w:rsid w:val="00C31A01"/>
  </w:style>
  <w:style w:type="character" w:customStyle="1" w:styleId="WW8Num3z2">
    <w:name w:val="WW8Num3z2"/>
    <w:rsid w:val="00C31A01"/>
  </w:style>
  <w:style w:type="character" w:customStyle="1" w:styleId="WW8Num3z3">
    <w:name w:val="WW8Num3z3"/>
    <w:rsid w:val="00C31A01"/>
  </w:style>
  <w:style w:type="character" w:customStyle="1" w:styleId="WW8Num3z4">
    <w:name w:val="WW8Num3z4"/>
    <w:rsid w:val="00C31A01"/>
  </w:style>
  <w:style w:type="character" w:customStyle="1" w:styleId="WW8Num3z5">
    <w:name w:val="WW8Num3z5"/>
    <w:rsid w:val="00C31A01"/>
  </w:style>
  <w:style w:type="character" w:customStyle="1" w:styleId="WW8Num3z6">
    <w:name w:val="WW8Num3z6"/>
    <w:rsid w:val="00C31A01"/>
  </w:style>
  <w:style w:type="character" w:customStyle="1" w:styleId="WW8Num3z7">
    <w:name w:val="WW8Num3z7"/>
    <w:rsid w:val="00C31A01"/>
  </w:style>
  <w:style w:type="character" w:customStyle="1" w:styleId="WW8Num3z8">
    <w:name w:val="WW8Num3z8"/>
    <w:rsid w:val="00C31A01"/>
  </w:style>
  <w:style w:type="character" w:customStyle="1" w:styleId="WW8Num4z0">
    <w:name w:val="WW8Num4z0"/>
    <w:rsid w:val="00C31A01"/>
    <w:rPr>
      <w:rFonts w:ascii="Symbol" w:hAnsi="Symbol" w:cs="Symbol"/>
    </w:rPr>
  </w:style>
  <w:style w:type="character" w:customStyle="1" w:styleId="WW8Num4z1">
    <w:name w:val="WW8Num4z1"/>
    <w:rsid w:val="00C31A01"/>
  </w:style>
  <w:style w:type="character" w:customStyle="1" w:styleId="WW8Num4z2">
    <w:name w:val="WW8Num4z2"/>
    <w:rsid w:val="00C31A01"/>
  </w:style>
  <w:style w:type="character" w:customStyle="1" w:styleId="WW8Num4z3">
    <w:name w:val="WW8Num4z3"/>
    <w:rsid w:val="00C31A01"/>
  </w:style>
  <w:style w:type="character" w:customStyle="1" w:styleId="WW8Num4z4">
    <w:name w:val="WW8Num4z4"/>
    <w:rsid w:val="00C31A01"/>
  </w:style>
  <w:style w:type="character" w:customStyle="1" w:styleId="WW8Num4z5">
    <w:name w:val="WW8Num4z5"/>
    <w:rsid w:val="00C31A01"/>
  </w:style>
  <w:style w:type="character" w:customStyle="1" w:styleId="WW8Num4z6">
    <w:name w:val="WW8Num4z6"/>
    <w:rsid w:val="00C31A01"/>
  </w:style>
  <w:style w:type="character" w:customStyle="1" w:styleId="WW8Num4z7">
    <w:name w:val="WW8Num4z7"/>
    <w:rsid w:val="00C31A01"/>
  </w:style>
  <w:style w:type="character" w:customStyle="1" w:styleId="WW8Num4z8">
    <w:name w:val="WW8Num4z8"/>
    <w:rsid w:val="00C31A01"/>
  </w:style>
  <w:style w:type="character" w:customStyle="1" w:styleId="WW8Num5z0">
    <w:name w:val="WW8Num5z0"/>
    <w:rsid w:val="00C31A01"/>
    <w:rPr>
      <w:rFonts w:ascii="Symbol" w:hAnsi="Symbol" w:cs="Symbol"/>
    </w:rPr>
  </w:style>
  <w:style w:type="character" w:customStyle="1" w:styleId="WW8Num5z1">
    <w:name w:val="WW8Num5z1"/>
    <w:rsid w:val="00C31A01"/>
  </w:style>
  <w:style w:type="character" w:customStyle="1" w:styleId="WW8Num5z2">
    <w:name w:val="WW8Num5z2"/>
    <w:rsid w:val="00C31A01"/>
  </w:style>
  <w:style w:type="character" w:customStyle="1" w:styleId="WW8Num5z3">
    <w:name w:val="WW8Num5z3"/>
    <w:rsid w:val="00C31A01"/>
  </w:style>
  <w:style w:type="character" w:customStyle="1" w:styleId="WW8Num5z4">
    <w:name w:val="WW8Num5z4"/>
    <w:rsid w:val="00C31A01"/>
  </w:style>
  <w:style w:type="character" w:customStyle="1" w:styleId="WW8Num5z5">
    <w:name w:val="WW8Num5z5"/>
    <w:rsid w:val="00C31A01"/>
  </w:style>
  <w:style w:type="character" w:customStyle="1" w:styleId="WW8Num5z6">
    <w:name w:val="WW8Num5z6"/>
    <w:rsid w:val="00C31A01"/>
  </w:style>
  <w:style w:type="character" w:customStyle="1" w:styleId="WW8Num5z7">
    <w:name w:val="WW8Num5z7"/>
    <w:rsid w:val="00C31A01"/>
  </w:style>
  <w:style w:type="character" w:customStyle="1" w:styleId="WW8Num5z8">
    <w:name w:val="WW8Num5z8"/>
    <w:rsid w:val="00C31A01"/>
  </w:style>
  <w:style w:type="character" w:customStyle="1" w:styleId="WW8Num6z0">
    <w:name w:val="WW8Num6z0"/>
    <w:rsid w:val="00C31A01"/>
    <w:rPr>
      <w:rFonts w:ascii="Symbol" w:hAnsi="Symbol" w:cs="Symbol"/>
    </w:rPr>
  </w:style>
  <w:style w:type="character" w:customStyle="1" w:styleId="WW8Num6z1">
    <w:name w:val="WW8Num6z1"/>
    <w:rsid w:val="00C31A01"/>
  </w:style>
  <w:style w:type="character" w:customStyle="1" w:styleId="WW8Num6z2">
    <w:name w:val="WW8Num6z2"/>
    <w:rsid w:val="00C31A01"/>
  </w:style>
  <w:style w:type="character" w:customStyle="1" w:styleId="WW8Num6z3">
    <w:name w:val="WW8Num6z3"/>
    <w:rsid w:val="00C31A01"/>
  </w:style>
  <w:style w:type="character" w:customStyle="1" w:styleId="WW8Num6z4">
    <w:name w:val="WW8Num6z4"/>
    <w:rsid w:val="00C31A01"/>
  </w:style>
  <w:style w:type="character" w:customStyle="1" w:styleId="WW8Num6z5">
    <w:name w:val="WW8Num6z5"/>
    <w:rsid w:val="00C31A01"/>
  </w:style>
  <w:style w:type="character" w:customStyle="1" w:styleId="WW8Num6z6">
    <w:name w:val="WW8Num6z6"/>
    <w:rsid w:val="00C31A01"/>
  </w:style>
  <w:style w:type="character" w:customStyle="1" w:styleId="WW8Num6z7">
    <w:name w:val="WW8Num6z7"/>
    <w:rsid w:val="00C31A01"/>
  </w:style>
  <w:style w:type="character" w:customStyle="1" w:styleId="WW8Num6z8">
    <w:name w:val="WW8Num6z8"/>
    <w:rsid w:val="00C31A01"/>
  </w:style>
  <w:style w:type="character" w:customStyle="1" w:styleId="WW8Num7z0">
    <w:name w:val="WW8Num7z0"/>
    <w:rsid w:val="00C31A01"/>
    <w:rPr>
      <w:rFonts w:ascii="Symbol" w:hAnsi="Symbol" w:cs="Symbol"/>
    </w:rPr>
  </w:style>
  <w:style w:type="character" w:customStyle="1" w:styleId="WW8Num7z1">
    <w:name w:val="WW8Num7z1"/>
    <w:rsid w:val="00C31A01"/>
  </w:style>
  <w:style w:type="character" w:customStyle="1" w:styleId="WW8Num7z2">
    <w:name w:val="WW8Num7z2"/>
    <w:rsid w:val="00C31A01"/>
  </w:style>
  <w:style w:type="character" w:customStyle="1" w:styleId="WW8Num7z3">
    <w:name w:val="WW8Num7z3"/>
    <w:rsid w:val="00C31A01"/>
  </w:style>
  <w:style w:type="character" w:customStyle="1" w:styleId="WW8Num7z4">
    <w:name w:val="WW8Num7z4"/>
    <w:rsid w:val="00C31A01"/>
  </w:style>
  <w:style w:type="character" w:customStyle="1" w:styleId="WW8Num7z5">
    <w:name w:val="WW8Num7z5"/>
    <w:rsid w:val="00C31A01"/>
  </w:style>
  <w:style w:type="character" w:customStyle="1" w:styleId="WW8Num7z6">
    <w:name w:val="WW8Num7z6"/>
    <w:rsid w:val="00C31A01"/>
  </w:style>
  <w:style w:type="character" w:customStyle="1" w:styleId="WW8Num7z7">
    <w:name w:val="WW8Num7z7"/>
    <w:rsid w:val="00C31A01"/>
  </w:style>
  <w:style w:type="character" w:customStyle="1" w:styleId="WW8Num7z8">
    <w:name w:val="WW8Num7z8"/>
    <w:rsid w:val="00C31A01"/>
  </w:style>
  <w:style w:type="character" w:customStyle="1" w:styleId="WW8Num8z0">
    <w:name w:val="WW8Num8z0"/>
    <w:rsid w:val="00C31A01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C31A01"/>
  </w:style>
  <w:style w:type="character" w:customStyle="1" w:styleId="WW8Num8z2">
    <w:name w:val="WW8Num8z2"/>
    <w:rsid w:val="00C31A01"/>
  </w:style>
  <w:style w:type="character" w:customStyle="1" w:styleId="WW8Num8z3">
    <w:name w:val="WW8Num8z3"/>
    <w:rsid w:val="00C31A01"/>
  </w:style>
  <w:style w:type="character" w:customStyle="1" w:styleId="WW8Num8z4">
    <w:name w:val="WW8Num8z4"/>
    <w:rsid w:val="00C31A01"/>
  </w:style>
  <w:style w:type="character" w:customStyle="1" w:styleId="WW8Num8z5">
    <w:name w:val="WW8Num8z5"/>
    <w:rsid w:val="00C31A01"/>
  </w:style>
  <w:style w:type="character" w:customStyle="1" w:styleId="WW8Num8z6">
    <w:name w:val="WW8Num8z6"/>
    <w:rsid w:val="00C31A01"/>
  </w:style>
  <w:style w:type="character" w:customStyle="1" w:styleId="WW8Num8z7">
    <w:name w:val="WW8Num8z7"/>
    <w:rsid w:val="00C31A01"/>
  </w:style>
  <w:style w:type="character" w:customStyle="1" w:styleId="WW8Num8z8">
    <w:name w:val="WW8Num8z8"/>
    <w:rsid w:val="00C31A01"/>
  </w:style>
  <w:style w:type="character" w:customStyle="1" w:styleId="12">
    <w:name w:val="Основной шрифт абзаца1"/>
    <w:rsid w:val="00C31A01"/>
  </w:style>
  <w:style w:type="character" w:customStyle="1" w:styleId="2">
    <w:name w:val="Основной шрифт абзаца2"/>
    <w:rsid w:val="00C31A01"/>
  </w:style>
  <w:style w:type="character" w:customStyle="1" w:styleId="a4">
    <w:name w:val="Основной текст Знак"/>
    <w:basedOn w:val="2"/>
    <w:rsid w:val="00C31A01"/>
    <w:rPr>
      <w:rFonts w:ascii="Times New Roman" w:eastAsia="Times New Roman" w:hAnsi="Times New Roman" w:cs="Times New Roman"/>
      <w:szCs w:val="24"/>
    </w:rPr>
  </w:style>
  <w:style w:type="character" w:customStyle="1" w:styleId="a5">
    <w:name w:val="Основной текст с отступом Знак"/>
    <w:basedOn w:val="2"/>
    <w:rsid w:val="00C31A0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2"/>
    <w:rsid w:val="00C31A01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1">
    <w:name w:val="Основной текст с отступом 2 Знак"/>
    <w:basedOn w:val="2"/>
    <w:rsid w:val="00C31A01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3">
    <w:name w:val="Основной текст с отступом 3 Знак"/>
    <w:basedOn w:val="2"/>
    <w:rsid w:val="00C31A01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2"/>
    <w:rsid w:val="00C31A0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2"/>
    <w:rsid w:val="00C31A01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2"/>
    <w:rsid w:val="00C31A0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31A01"/>
    <w:rPr>
      <w:rFonts w:cs="Times New Roman"/>
    </w:rPr>
  </w:style>
  <w:style w:type="paragraph" w:customStyle="1" w:styleId="13">
    <w:name w:val="Заголовок1"/>
    <w:basedOn w:val="a"/>
    <w:next w:val="a0"/>
    <w:rsid w:val="00C31A01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4"/>
    <w:rsid w:val="00C31A01"/>
    <w:pPr>
      <w:suppressAutoHyphens/>
      <w:spacing w:after="0" w:line="100" w:lineRule="atLeast"/>
      <w:ind w:right="-185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14">
    <w:name w:val="Основной текст Знак1"/>
    <w:basedOn w:val="a1"/>
    <w:link w:val="a0"/>
    <w:rsid w:val="00C31A01"/>
    <w:rPr>
      <w:rFonts w:ascii="Times New Roman" w:eastAsia="Times New Roman" w:hAnsi="Times New Roman" w:cs="Times New Roman"/>
      <w:szCs w:val="24"/>
      <w:lang w:eastAsia="ar-SA"/>
    </w:rPr>
  </w:style>
  <w:style w:type="paragraph" w:styleId="a9">
    <w:name w:val="List"/>
    <w:basedOn w:val="a0"/>
    <w:rsid w:val="00C31A01"/>
    <w:rPr>
      <w:rFonts w:cs="Mangal"/>
    </w:rPr>
  </w:style>
  <w:style w:type="paragraph" w:customStyle="1" w:styleId="22">
    <w:name w:val="Название2"/>
    <w:basedOn w:val="a"/>
    <w:rsid w:val="00C31A0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C31A0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C31A0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C31A0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Body Text Indent"/>
    <w:basedOn w:val="a"/>
    <w:link w:val="17"/>
    <w:rsid w:val="00C31A01"/>
    <w:pPr>
      <w:suppressAutoHyphens/>
      <w:spacing w:after="0" w:line="100" w:lineRule="atLeast"/>
      <w:ind w:left="-540" w:firstLine="108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Основной текст с отступом Знак1"/>
    <w:basedOn w:val="a1"/>
    <w:link w:val="aa"/>
    <w:rsid w:val="00C31A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21"/>
    <w:basedOn w:val="a"/>
    <w:rsid w:val="00C31A01"/>
    <w:pPr>
      <w:suppressAutoHyphens/>
      <w:spacing w:after="0" w:line="100" w:lineRule="atLeast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C31A01"/>
    <w:pPr>
      <w:suppressAutoHyphens/>
      <w:spacing w:after="0" w:line="100" w:lineRule="atLeast"/>
      <w:ind w:left="-360" w:firstLine="900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C31A01"/>
    <w:pPr>
      <w:suppressAutoHyphens/>
      <w:spacing w:after="0" w:line="100" w:lineRule="atLeast"/>
      <w:ind w:firstLine="90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8">
    <w:name w:val="Абзац списка1"/>
    <w:basedOn w:val="a"/>
    <w:rsid w:val="00C31A0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19">
    <w:name w:val="Без интервала1"/>
    <w:rsid w:val="00C31A01"/>
    <w:pPr>
      <w:suppressAutoHyphens/>
      <w:spacing w:after="0" w:line="100" w:lineRule="atLeast"/>
    </w:pPr>
    <w:rPr>
      <w:rFonts w:ascii="Calibri" w:eastAsia="SimSun" w:hAnsi="Calibri" w:cs="font340"/>
      <w:lang w:eastAsia="ar-SA"/>
    </w:rPr>
  </w:style>
  <w:style w:type="paragraph" w:styleId="ab">
    <w:name w:val="header"/>
    <w:basedOn w:val="a"/>
    <w:link w:val="1a"/>
    <w:rsid w:val="00C31A0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link w:val="ab"/>
    <w:rsid w:val="00C31A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b"/>
    <w:rsid w:val="00C31A0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Нижний колонтитул Знак1"/>
    <w:basedOn w:val="a1"/>
    <w:link w:val="ac"/>
    <w:rsid w:val="00C31A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Цитата1"/>
    <w:basedOn w:val="a"/>
    <w:rsid w:val="00C31A01"/>
    <w:pPr>
      <w:suppressAutoHyphens/>
      <w:spacing w:after="0" w:line="100" w:lineRule="atLeast"/>
      <w:ind w:left="-284" w:right="-523"/>
    </w:pPr>
    <w:rPr>
      <w:rFonts w:ascii="Calibri" w:eastAsia="Calibri" w:hAnsi="Calibri" w:cs="Calibri"/>
      <w:sz w:val="28"/>
      <w:szCs w:val="24"/>
      <w:lang w:val="en-US" w:eastAsia="ar-SA"/>
    </w:rPr>
  </w:style>
  <w:style w:type="paragraph" w:customStyle="1" w:styleId="1d">
    <w:name w:val="Текст выноски1"/>
    <w:basedOn w:val="a"/>
    <w:rsid w:val="00C31A01"/>
    <w:pPr>
      <w:suppressAutoHyphens/>
      <w:spacing w:after="0" w:line="100" w:lineRule="atLeast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C31A0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31A01"/>
    <w:pPr>
      <w:jc w:val="center"/>
    </w:pPr>
    <w:rPr>
      <w:b/>
      <w:bCs/>
    </w:rPr>
  </w:style>
  <w:style w:type="table" w:styleId="af">
    <w:name w:val="Table Grid"/>
    <w:basedOn w:val="a2"/>
    <w:uiPriority w:val="59"/>
    <w:rsid w:val="00C31A01"/>
    <w:pPr>
      <w:spacing w:after="0" w:line="240" w:lineRule="auto"/>
      <w:ind w:left="-108" w:right="-108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C3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C31A01"/>
    <w:rPr>
      <w:rFonts w:ascii="Times New Roman" w:hAnsi="Times New Roman" w:cs="Times New Roman" w:hint="default"/>
      <w:sz w:val="26"/>
      <w:szCs w:val="26"/>
    </w:rPr>
  </w:style>
  <w:style w:type="character" w:styleId="af1">
    <w:name w:val="Hyperlink"/>
    <w:basedOn w:val="a1"/>
    <w:uiPriority w:val="99"/>
    <w:unhideWhenUsed/>
    <w:rsid w:val="00F96E7F"/>
    <w:rPr>
      <w:color w:val="0000FF" w:themeColor="hyperlink"/>
      <w:u w:val="single"/>
    </w:rPr>
  </w:style>
  <w:style w:type="paragraph" w:styleId="af2">
    <w:name w:val="List Paragraph"/>
    <w:basedOn w:val="a"/>
    <w:qFormat/>
    <w:rsid w:val="00F96E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customStyle="1" w:styleId="24">
    <w:name w:val="Без интервала2"/>
    <w:rsid w:val="000A0936"/>
    <w:pPr>
      <w:suppressAutoHyphens/>
      <w:spacing w:after="0" w:line="100" w:lineRule="atLeast"/>
    </w:pPr>
    <w:rPr>
      <w:rFonts w:ascii="Calibri" w:eastAsia="SimSun" w:hAnsi="Calibri" w:cs="font2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Администратор безопасности</cp:lastModifiedBy>
  <cp:revision>3</cp:revision>
  <dcterms:created xsi:type="dcterms:W3CDTF">2024-10-21T08:22:00Z</dcterms:created>
  <dcterms:modified xsi:type="dcterms:W3CDTF">2024-10-21T08:33:00Z</dcterms:modified>
</cp:coreProperties>
</file>