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59" w:rsidRPr="00AC1718" w:rsidRDefault="005808E7" w:rsidP="00726C5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41DC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26C59" w:rsidRPr="00AC1718" w:rsidRDefault="005808E7" w:rsidP="00726C5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241DC9">
        <w:rPr>
          <w:rFonts w:ascii="Times New Roman" w:hAnsi="Times New Roman" w:cs="Times New Roman"/>
          <w:sz w:val="28"/>
          <w:szCs w:val="28"/>
        </w:rPr>
        <w:t>№1/1</w:t>
      </w:r>
    </w:p>
    <w:p w:rsidR="00726C59" w:rsidRPr="00AC1718" w:rsidRDefault="00CF34B6" w:rsidP="00726C5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2024</w:t>
      </w:r>
      <w:proofErr w:type="gramEnd"/>
      <w:r w:rsidR="00241DC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26C59" w:rsidRDefault="00726C59" w:rsidP="00726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C59" w:rsidRDefault="00726C59" w:rsidP="00726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C59" w:rsidRPr="0016235B" w:rsidRDefault="00726C59" w:rsidP="00726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5B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726C59" w:rsidRPr="0016235B" w:rsidRDefault="00726C59" w:rsidP="00B57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5B">
        <w:rPr>
          <w:rFonts w:ascii="Times New Roman" w:hAnsi="Times New Roman" w:cs="Times New Roman"/>
          <w:b/>
          <w:sz w:val="28"/>
          <w:szCs w:val="28"/>
        </w:rPr>
        <w:t xml:space="preserve">внедрения методологии </w:t>
      </w:r>
      <w:r w:rsidR="00B57041">
        <w:rPr>
          <w:rFonts w:ascii="Times New Roman" w:hAnsi="Times New Roman" w:cs="Times New Roman"/>
          <w:b/>
          <w:sz w:val="28"/>
          <w:szCs w:val="28"/>
        </w:rPr>
        <w:t>(целевой модели) наставничества</w:t>
      </w:r>
    </w:p>
    <w:p w:rsidR="00726C59" w:rsidRDefault="00F17490" w:rsidP="00726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ДО ДДиЮТ</w:t>
      </w:r>
    </w:p>
    <w:p w:rsidR="00726C59" w:rsidRDefault="00726C59" w:rsidP="00726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5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4B6">
        <w:rPr>
          <w:rFonts w:ascii="Times New Roman" w:hAnsi="Times New Roman" w:cs="Times New Roman"/>
          <w:b/>
          <w:sz w:val="28"/>
          <w:szCs w:val="28"/>
        </w:rPr>
        <w:t>2024</w:t>
      </w:r>
      <w:r w:rsidR="003F75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6C59" w:rsidRDefault="00726C59" w:rsidP="00726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5E" w:rsidRDefault="00F8155E" w:rsidP="00107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07CD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81A32">
        <w:rPr>
          <w:rFonts w:ascii="Times New Roman" w:hAnsi="Times New Roman" w:cs="Times New Roman"/>
          <w:sz w:val="28"/>
          <w:szCs w:val="28"/>
        </w:rPr>
        <w:t xml:space="preserve">утверждённых </w:t>
      </w:r>
      <w:r w:rsidR="00107CDA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681A3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107CDA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0B140F">
        <w:rPr>
          <w:rFonts w:ascii="Times New Roman" w:hAnsi="Times New Roman" w:cs="Times New Roman"/>
          <w:sz w:val="28"/>
          <w:szCs w:val="28"/>
        </w:rPr>
        <w:t>целевой модели наставничества (далее – ЦМН).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07"/>
        <w:gridCol w:w="2299"/>
        <w:gridCol w:w="5991"/>
        <w:gridCol w:w="977"/>
        <w:gridCol w:w="1116"/>
        <w:gridCol w:w="3287"/>
      </w:tblGrid>
      <w:tr w:rsidR="00AF5A45" w:rsidRPr="00165D25" w:rsidTr="006C52D6">
        <w:tc>
          <w:tcPr>
            <w:tcW w:w="213" w:type="pct"/>
          </w:tcPr>
          <w:p w:rsidR="00AF5A45" w:rsidRPr="00165D25" w:rsidRDefault="00AF5A45" w:rsidP="00664A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65D25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AF5A45" w:rsidRPr="00165D25" w:rsidRDefault="00AF5A45" w:rsidP="00664A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65D25">
              <w:rPr>
                <w:rFonts w:ascii="Times New Roman" w:hAnsi="Times New Roman" w:cs="Times New Roman"/>
                <w:b/>
                <w:szCs w:val="20"/>
              </w:rPr>
              <w:t>п/п</w:t>
            </w:r>
          </w:p>
        </w:tc>
        <w:tc>
          <w:tcPr>
            <w:tcW w:w="805" w:type="pct"/>
          </w:tcPr>
          <w:p w:rsidR="00AF5A45" w:rsidRPr="00165D25" w:rsidRDefault="00AF5A45" w:rsidP="00664A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65D25"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</w:tc>
        <w:tc>
          <w:tcPr>
            <w:tcW w:w="2098" w:type="pct"/>
          </w:tcPr>
          <w:p w:rsidR="00AF5A45" w:rsidRPr="00165D25" w:rsidRDefault="00AF5A45" w:rsidP="00664A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65D25">
              <w:rPr>
                <w:rFonts w:ascii="Times New Roman" w:hAnsi="Times New Roman" w:cs="Times New Roman"/>
                <w:b/>
                <w:szCs w:val="20"/>
              </w:rPr>
              <w:t>Ключевой результат</w:t>
            </w:r>
          </w:p>
        </w:tc>
        <w:tc>
          <w:tcPr>
            <w:tcW w:w="342" w:type="pct"/>
          </w:tcPr>
          <w:p w:rsidR="00AF5A45" w:rsidRPr="00165D25" w:rsidRDefault="00AF5A45" w:rsidP="00664A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65D25">
              <w:rPr>
                <w:rFonts w:ascii="Times New Roman" w:hAnsi="Times New Roman" w:cs="Times New Roman"/>
                <w:b/>
                <w:szCs w:val="20"/>
              </w:rPr>
              <w:t>Сроки реализации</w:t>
            </w:r>
          </w:p>
        </w:tc>
        <w:tc>
          <w:tcPr>
            <w:tcW w:w="391" w:type="pct"/>
          </w:tcPr>
          <w:p w:rsidR="00AF5A45" w:rsidRPr="00165D25" w:rsidRDefault="00AF5A45" w:rsidP="00664A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65D25">
              <w:rPr>
                <w:rFonts w:ascii="Times New Roman" w:hAnsi="Times New Roman" w:cs="Times New Roman"/>
                <w:b/>
                <w:szCs w:val="20"/>
              </w:rPr>
              <w:t>Ответственный исполнитель</w:t>
            </w:r>
          </w:p>
        </w:tc>
        <w:tc>
          <w:tcPr>
            <w:tcW w:w="1151" w:type="pct"/>
          </w:tcPr>
          <w:p w:rsidR="00AF5A45" w:rsidRPr="00165D25" w:rsidRDefault="00AF5A45" w:rsidP="00664A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65D25">
              <w:rPr>
                <w:rFonts w:ascii="Times New Roman" w:hAnsi="Times New Roman" w:cs="Times New Roman"/>
                <w:b/>
                <w:szCs w:val="20"/>
              </w:rPr>
              <w:t>Документы</w:t>
            </w:r>
            <w:r w:rsidR="008102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165D25">
              <w:rPr>
                <w:rFonts w:ascii="Times New Roman" w:hAnsi="Times New Roman" w:cs="Times New Roman"/>
                <w:b/>
                <w:szCs w:val="20"/>
              </w:rPr>
              <w:t>(мероприятия,</w:t>
            </w:r>
          </w:p>
          <w:p w:rsidR="00AF5A45" w:rsidRPr="00165D25" w:rsidRDefault="00AF5A45" w:rsidP="00664A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65D25">
              <w:rPr>
                <w:rFonts w:ascii="Times New Roman" w:hAnsi="Times New Roman" w:cs="Times New Roman"/>
                <w:b/>
                <w:szCs w:val="20"/>
              </w:rPr>
              <w:t>ресурсы), закрепляющие результат</w:t>
            </w:r>
          </w:p>
        </w:tc>
      </w:tr>
      <w:tr w:rsidR="00AF5A45" w:rsidRPr="00333EDF" w:rsidTr="006C52D6">
        <w:tc>
          <w:tcPr>
            <w:tcW w:w="213" w:type="pct"/>
          </w:tcPr>
          <w:p w:rsidR="00AF5A45" w:rsidRPr="00333EDF" w:rsidRDefault="008709D1" w:rsidP="006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5" w:type="pct"/>
          </w:tcPr>
          <w:p w:rsidR="00AF5A45" w:rsidRPr="00333EDF" w:rsidRDefault="008709D1" w:rsidP="00664A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условий для запуска программы наставничества</w:t>
            </w:r>
          </w:p>
        </w:tc>
        <w:tc>
          <w:tcPr>
            <w:tcW w:w="2098" w:type="pct"/>
          </w:tcPr>
          <w:p w:rsidR="00AF5A45" w:rsidRPr="00333EDF" w:rsidRDefault="006E11C8" w:rsidP="00C547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</w:t>
            </w:r>
            <w:r w:rsidR="00C54712"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благоприятных </w:t>
            </w: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организационных и содержательных условий для</w:t>
            </w:r>
            <w:r w:rsidR="00333E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 программы наставничества</w:t>
            </w:r>
            <w:r w:rsidR="00C54712"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A7031" w:rsidRPr="00333EDF" w:rsidRDefault="00C54712" w:rsidP="00C547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концепции наставничества внутри и вне организации.</w:t>
            </w:r>
          </w:p>
          <w:p w:rsidR="00365DB5" w:rsidRPr="00333EDF" w:rsidRDefault="00365DB5" w:rsidP="00C547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 реализация мероприятий дорожной карты внедрения целевой модели</w:t>
            </w:r>
            <w:r w:rsidR="001F2D11"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, в которой прописан поэтапный ход работ и необходимые ресурсы (кадровые, методические, материально-техническая база и т.д.) и возможные источники их привлечения (внутренние и внешние).</w:t>
            </w:r>
          </w:p>
          <w:p w:rsidR="00CA7031" w:rsidRPr="00333EDF" w:rsidRDefault="00CA7031" w:rsidP="00CA70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 предварительный перечень ресурсов, необходимых для реализации программы. В нем могут быть:</w:t>
            </w:r>
          </w:p>
          <w:p w:rsidR="00CA7031" w:rsidRPr="00333EDF" w:rsidRDefault="00333EDF" w:rsidP="00CA70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помещения,</w:t>
            </w:r>
          </w:p>
          <w:p w:rsidR="00CA7031" w:rsidRPr="00333EDF" w:rsidRDefault="00CA7031" w:rsidP="00CA70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– методические материалы для наставников и наставляемых</w:t>
            </w:r>
            <w:r w:rsidR="00333ED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CA7031" w:rsidRPr="00333EDF" w:rsidRDefault="00CA7031" w:rsidP="00CA70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– ресурсы на обучение наставников (в т.ч. привлечение экспертов для проведения обучения)</w:t>
            </w:r>
            <w:r w:rsidR="00333ED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CA7031" w:rsidRPr="00333EDF" w:rsidRDefault="00CA7031" w:rsidP="00CA70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– ресурсы на п</w:t>
            </w:r>
            <w:r w:rsidR="00333EDF">
              <w:rPr>
                <w:rFonts w:ascii="Times New Roman" w:hAnsi="Times New Roman" w:cs="Times New Roman"/>
                <w:b/>
                <w:sz w:val="20"/>
                <w:szCs w:val="20"/>
              </w:rPr>
              <w:t>ланируемые выездные мероприятия,</w:t>
            </w:r>
          </w:p>
          <w:p w:rsidR="00CA7031" w:rsidRPr="00333EDF" w:rsidRDefault="00CA7031" w:rsidP="00CA70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– ресурсы на организацию финального мероприятия</w:t>
            </w:r>
            <w:r w:rsidR="00333ED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CA7031" w:rsidRPr="00333EDF" w:rsidRDefault="00333EDF" w:rsidP="00B35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CA7031"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ресурсы на поощрение </w:t>
            </w:r>
            <w:r w:rsidR="00B35C59" w:rsidRPr="00333EDF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 наставнической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AF5A45" w:rsidRPr="00333EDF" w:rsidRDefault="003F7549" w:rsidP="006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91" w:type="pct"/>
          </w:tcPr>
          <w:p w:rsidR="00AF5A45" w:rsidRPr="00333EDF" w:rsidRDefault="00AF5A45" w:rsidP="006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AF5A45" w:rsidRPr="00333EDF" w:rsidRDefault="00AF5A45" w:rsidP="00664A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75C" w:rsidRPr="004C596C" w:rsidTr="006C52D6">
        <w:tc>
          <w:tcPr>
            <w:tcW w:w="213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805" w:type="pct"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ответственной команды (рабочей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далее РГ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), отвечающей за реализацию программы</w:t>
            </w:r>
          </w:p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для осуществления программы наставничества:</w:t>
            </w:r>
          </w:p>
          <w:p w:rsidR="000F275C" w:rsidRPr="00FA7073" w:rsidRDefault="000F275C" w:rsidP="000F275C">
            <w:pPr>
              <w:pStyle w:val="a4"/>
              <w:numPr>
                <w:ilvl w:val="0"/>
                <w:numId w:val="22"/>
              </w:numPr>
              <w:tabs>
                <w:tab w:val="left" w:pos="307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073">
              <w:rPr>
                <w:rFonts w:ascii="Times New Roman" w:hAnsi="Times New Roman" w:cs="Times New Roman"/>
                <w:sz w:val="20"/>
                <w:szCs w:val="20"/>
              </w:rPr>
              <w:t>формирование мотивированной команды (рабочей группы), которая будет в полной мере разделять ценности и понимать цели наставничества;</w:t>
            </w:r>
          </w:p>
          <w:p w:rsidR="000F275C" w:rsidRPr="00FA7073" w:rsidRDefault="000F275C" w:rsidP="000F275C">
            <w:pPr>
              <w:pStyle w:val="a4"/>
              <w:numPr>
                <w:ilvl w:val="0"/>
                <w:numId w:val="22"/>
              </w:numPr>
              <w:tabs>
                <w:tab w:val="left" w:pos="307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073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куратора внедрения ЦМН в </w:t>
            </w:r>
            <w:r w:rsidR="00730A5E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 (далее – ОО)</w:t>
            </w:r>
            <w:r w:rsidRPr="00FA7073">
              <w:rPr>
                <w:rFonts w:ascii="Times New Roman" w:hAnsi="Times New Roman" w:cs="Times New Roman"/>
                <w:sz w:val="20"/>
                <w:szCs w:val="20"/>
              </w:rPr>
              <w:t xml:space="preserve">, отвечающего за организацию программы наставничества в ОО, за взаимодействие с муниципальным наставническим центром и своевременное предоставление обобщённой (сводной) информации по реализации ЦМН </w:t>
            </w:r>
            <w:r w:rsidR="00730A5E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FA70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75C" w:rsidRPr="00FA7073" w:rsidRDefault="000F275C" w:rsidP="000F275C">
            <w:pPr>
              <w:pStyle w:val="a4"/>
              <w:tabs>
                <w:tab w:val="left" w:pos="307"/>
              </w:tabs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073">
              <w:rPr>
                <w:rFonts w:ascii="Times New Roman" w:hAnsi="Times New Roman" w:cs="Times New Roman"/>
                <w:sz w:val="20"/>
                <w:szCs w:val="20"/>
              </w:rPr>
              <w:t>Куратором может стать представитель образовательной организации, представитель организации-партнера программы, представитель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обучающихся;</w:t>
            </w:r>
          </w:p>
          <w:p w:rsidR="000F275C" w:rsidRPr="00FA7073" w:rsidRDefault="000F275C" w:rsidP="000F275C">
            <w:pPr>
              <w:pStyle w:val="a4"/>
              <w:numPr>
                <w:ilvl w:val="0"/>
                <w:numId w:val="22"/>
              </w:numPr>
              <w:tabs>
                <w:tab w:val="left" w:pos="307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073">
              <w:rPr>
                <w:rFonts w:ascii="Times New Roman" w:hAnsi="Times New Roman" w:cs="Times New Roman"/>
                <w:sz w:val="20"/>
                <w:szCs w:val="20"/>
              </w:rPr>
              <w:t>анализ, поиск и привлечение внешних ресурсов (родительских сообществ, сообществ выпускников, социальных партнеров, волонтеров, потенциальных наставников как из образовательной среды, учреждений культуры и спорта, так и реального сектора экономики, успешных предпринимателей или общественных деятелей, участников бизнес-сообщества (корпорации, малый бизнес, трудовые и профессиональные ассоциации), сотрудников некоммерческих организаций, заинтересованных в подготовке будущих кадров и имеющих опыт наставнической деятельности, юридических и физических лиц, чья деятельность связана с образовательной, спортивной, культурной и досуговой деятельностью, сотрудников органов власти в сфере здравоохранения и социального развития, представителей муниципальной власти и органов местного самоуправления и других субъектов и организаций, которые заинтересованы в реализации программ наставничества) и внутренних ресурсов ОО и экспертов для оказания поддержки при реализации программы наставничества;</w:t>
            </w:r>
          </w:p>
          <w:p w:rsidR="000F275C" w:rsidRPr="00FA7073" w:rsidRDefault="000F275C" w:rsidP="000F275C">
            <w:pPr>
              <w:pStyle w:val="a4"/>
              <w:numPr>
                <w:ilvl w:val="0"/>
                <w:numId w:val="22"/>
              </w:numPr>
              <w:tabs>
                <w:tab w:val="left" w:pos="307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073">
              <w:rPr>
                <w:rFonts w:ascii="Times New Roman" w:hAnsi="Times New Roman" w:cs="Times New Roman"/>
                <w:sz w:val="20"/>
                <w:szCs w:val="20"/>
              </w:rPr>
              <w:t>создание площадки рабочего взаимодействия внешнего ресурса и ресурса ОО.</w:t>
            </w:r>
          </w:p>
        </w:tc>
        <w:tc>
          <w:tcPr>
            <w:tcW w:w="342" w:type="pct"/>
          </w:tcPr>
          <w:p w:rsidR="000F275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F34B6">
              <w:rPr>
                <w:rFonts w:ascii="Times New Roman" w:hAnsi="Times New Roman" w:cs="Times New Roman"/>
                <w:sz w:val="20"/>
                <w:szCs w:val="20"/>
              </w:rPr>
              <w:t>20.01.2024</w:t>
            </w: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F34B6">
              <w:rPr>
                <w:rFonts w:ascii="Times New Roman" w:hAnsi="Times New Roman" w:cs="Times New Roman"/>
                <w:sz w:val="20"/>
                <w:szCs w:val="20"/>
              </w:rPr>
              <w:t>20.01.2024</w:t>
            </w: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549" w:rsidRDefault="000B140F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  <w:p w:rsidR="003F7549" w:rsidRPr="004C596C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Руководитель, куратор</w:t>
            </w:r>
          </w:p>
        </w:tc>
        <w:tc>
          <w:tcPr>
            <w:tcW w:w="1151" w:type="pct"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 создании </w:t>
            </w:r>
            <w:r w:rsidR="00A83152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733AF1">
              <w:rPr>
                <w:rFonts w:ascii="Times New Roman" w:hAnsi="Times New Roman" w:cs="Times New Roman"/>
                <w:sz w:val="20"/>
                <w:szCs w:val="20"/>
              </w:rPr>
              <w:t xml:space="preserve"> по внедрению ЦМН на 2021 год.</w:t>
            </w:r>
          </w:p>
          <w:p w:rsidR="000F275C" w:rsidRPr="00733AF1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F1">
              <w:rPr>
                <w:rFonts w:ascii="Times New Roman" w:hAnsi="Times New Roman" w:cs="Times New Roman"/>
                <w:sz w:val="20"/>
                <w:szCs w:val="20"/>
              </w:rPr>
              <w:t>Утверждён состав 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75C" w:rsidRPr="00733AF1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F1">
              <w:rPr>
                <w:rFonts w:ascii="Times New Roman" w:hAnsi="Times New Roman" w:cs="Times New Roman"/>
                <w:sz w:val="20"/>
                <w:szCs w:val="20"/>
              </w:rPr>
              <w:t>Проведение заседания РГ, протокол заседания</w:t>
            </w:r>
            <w:r w:rsidR="00A83152">
              <w:rPr>
                <w:rFonts w:ascii="Times New Roman" w:hAnsi="Times New Roman" w:cs="Times New Roman"/>
                <w:sz w:val="20"/>
                <w:szCs w:val="20"/>
              </w:rPr>
              <w:t xml:space="preserve"> РГ</w:t>
            </w:r>
            <w:r w:rsidRPr="0073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75C" w:rsidRPr="00733AF1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F1">
              <w:rPr>
                <w:rFonts w:ascii="Times New Roman" w:hAnsi="Times New Roman" w:cs="Times New Roman"/>
                <w:sz w:val="20"/>
                <w:szCs w:val="20"/>
              </w:rPr>
              <w:t>Подготовлен перечень партнерских организаций в целях привлечения их к реализации программ наставничества в рамках действующего законодательства.</w:t>
            </w:r>
          </w:p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F1">
              <w:rPr>
                <w:rFonts w:ascii="Times New Roman" w:hAnsi="Times New Roman" w:cs="Times New Roman"/>
                <w:sz w:val="20"/>
                <w:szCs w:val="20"/>
              </w:rPr>
              <w:t>Подготовлен перечень возможных внутренних ресурсов ОО.</w:t>
            </w:r>
          </w:p>
        </w:tc>
      </w:tr>
      <w:tr w:rsidR="000F275C" w:rsidRPr="004C596C" w:rsidTr="006C52D6">
        <w:tc>
          <w:tcPr>
            <w:tcW w:w="213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05" w:type="pct"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Информирование коллектива,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обучающихся, внешней аудитории о подготовке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реализации программы наставничества</w:t>
            </w:r>
          </w:p>
        </w:tc>
        <w:tc>
          <w:tcPr>
            <w:tcW w:w="2098" w:type="pct"/>
          </w:tcPr>
          <w:p w:rsidR="000F275C" w:rsidRDefault="000F275C" w:rsidP="00730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Правильное информирование о внедрении </w:t>
            </w:r>
            <w:r w:rsidR="000B140F">
              <w:rPr>
                <w:rFonts w:ascii="Times New Roman" w:hAnsi="Times New Roman" w:cs="Times New Roman"/>
                <w:sz w:val="20"/>
                <w:szCs w:val="20"/>
              </w:rPr>
              <w:t>ЦМН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A5E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и вне её через целевые медиа, в частности о целях и задачах программы наставничества, </w:t>
            </w:r>
            <w:r w:rsidR="00933FDB">
              <w:rPr>
                <w:rFonts w:ascii="Times New Roman" w:hAnsi="Times New Roman" w:cs="Times New Roman"/>
                <w:sz w:val="20"/>
                <w:szCs w:val="20"/>
              </w:rPr>
              <w:t xml:space="preserve">принципах и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планируемых результатах, возможностях, которые открываются потенциальным наставникам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наставляемым при участии в программе наставничества (повышение социального статуса, личный рост, развитие собственных гибких навыков), о вариантах участия</w:t>
            </w:r>
            <w:r w:rsidR="00000F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2A61">
              <w:rPr>
                <w:rFonts w:ascii="Times New Roman" w:hAnsi="Times New Roman" w:cs="Times New Roman"/>
                <w:sz w:val="20"/>
                <w:szCs w:val="20"/>
              </w:rPr>
              <w:t xml:space="preserve"> о требованиях, предъявляемых к наставникам,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и др. </w:t>
            </w:r>
          </w:p>
          <w:p w:rsidR="00933FDB" w:rsidRPr="004C596C" w:rsidRDefault="00933FDB" w:rsidP="00933F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Взаимодействие с целевыми аудиториями на профильных мероприятиях (например, мероприятия с соц.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партнерами, конференции, форумы, конкурсы и др.) или при личных встречах с целью найти потенциальных наставников. </w:t>
            </w:r>
          </w:p>
        </w:tc>
        <w:tc>
          <w:tcPr>
            <w:tcW w:w="342" w:type="pct"/>
          </w:tcPr>
          <w:p w:rsidR="000F275C" w:rsidRPr="004C596C" w:rsidRDefault="006827CC" w:rsidP="000F27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r w:rsidR="00726C59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-февраль</w:t>
            </w:r>
          </w:p>
        </w:tc>
        <w:tc>
          <w:tcPr>
            <w:tcW w:w="391" w:type="pct"/>
          </w:tcPr>
          <w:p w:rsidR="000F275C" w:rsidRPr="004C596C" w:rsidRDefault="000F275C" w:rsidP="00726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  <w:r w:rsidR="00726C5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</w:p>
        </w:tc>
        <w:tc>
          <w:tcPr>
            <w:tcW w:w="1151" w:type="pct"/>
          </w:tcPr>
          <w:p w:rsidR="000F275C" w:rsidRDefault="00933FDB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Письма-обращения к работодателям, мотивационные беседы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="000F275C"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нформационные письма, буклеты, пресс-релизы </w:t>
            </w:r>
            <w:r w:rsidR="000F275C"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мотивационных мероприятий с приглашением потенциальных наставников, участников предыдущих программ наставничества, </w:t>
            </w:r>
            <w:proofErr w:type="spellStart"/>
            <w:r w:rsidR="000F275C" w:rsidRPr="004C596C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="000F275C"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F275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0F275C">
              <w:rPr>
                <w:rFonts w:ascii="Times New Roman" w:hAnsi="Times New Roman" w:cs="Times New Roman"/>
                <w:sz w:val="20"/>
                <w:szCs w:val="20"/>
              </w:rPr>
              <w:t xml:space="preserve">. советы, </w:t>
            </w:r>
            <w:r w:rsidR="000F275C"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родительские собрания, </w:t>
            </w:r>
            <w:r w:rsidR="000F275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часы, Советы старшеклассников, </w:t>
            </w:r>
            <w:r w:rsidR="000F275C" w:rsidRPr="004C596C">
              <w:rPr>
                <w:rFonts w:ascii="Times New Roman" w:hAnsi="Times New Roman" w:cs="Times New Roman"/>
                <w:sz w:val="20"/>
                <w:szCs w:val="20"/>
              </w:rPr>
              <w:t>консультации, семинары</w:t>
            </w:r>
            <w:r w:rsidR="000F275C">
              <w:rPr>
                <w:rFonts w:ascii="Times New Roman" w:hAnsi="Times New Roman" w:cs="Times New Roman"/>
                <w:sz w:val="20"/>
                <w:szCs w:val="20"/>
              </w:rPr>
              <w:t>, информирование на сайте ОО</w:t>
            </w:r>
            <w:r w:rsidR="000F275C"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0F275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184">
              <w:rPr>
                <w:rFonts w:ascii="Times New Roman" w:hAnsi="Times New Roman" w:cs="Times New Roman"/>
                <w:sz w:val="20"/>
                <w:szCs w:val="20"/>
              </w:rPr>
              <w:t>Протоколы педагогического совета, методического совета, родительских собраний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933FDB" w:rsidRDefault="000F275C" w:rsidP="00BD2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FEC">
              <w:rPr>
                <w:rFonts w:ascii="Times New Roman" w:hAnsi="Times New Roman" w:cs="Times New Roman"/>
                <w:sz w:val="20"/>
                <w:szCs w:val="20"/>
              </w:rPr>
              <w:t>Тематическая страница «Наставничество» на официальном сайте ОО.</w:t>
            </w:r>
          </w:p>
          <w:p w:rsidR="0041157C" w:rsidRPr="004C596C" w:rsidRDefault="0041157C" w:rsidP="00BD2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о сотрудничестве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внешними партнёрами.</w:t>
            </w:r>
          </w:p>
        </w:tc>
      </w:tr>
      <w:tr w:rsidR="000F275C" w:rsidRPr="004C596C" w:rsidTr="006C52D6">
        <w:tc>
          <w:tcPr>
            <w:tcW w:w="213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05" w:type="pct"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Нормативно-правовое обеспечение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программы наставничества</w:t>
            </w:r>
          </w:p>
        </w:tc>
        <w:tc>
          <w:tcPr>
            <w:tcW w:w="2098" w:type="pct"/>
          </w:tcPr>
          <w:p w:rsidR="000F275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93A">
              <w:rPr>
                <w:rFonts w:ascii="Times New Roman" w:hAnsi="Times New Roman" w:cs="Times New Roman"/>
                <w:sz w:val="20"/>
                <w:szCs w:val="20"/>
              </w:rPr>
              <w:t>Изучение и систематизация имеющихся материалов по проблеме наставничества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2493A">
              <w:rPr>
                <w:rFonts w:ascii="Times New Roman" w:hAnsi="Times New Roman" w:cs="Times New Roman"/>
                <w:sz w:val="20"/>
                <w:szCs w:val="20"/>
              </w:rPr>
              <w:t>знакомление с шаблонами документов для реализации целевой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Наличие необходимой для реализации программы наставничества нормативной документации.</w:t>
            </w:r>
          </w:p>
          <w:p w:rsidR="000F275C" w:rsidRPr="004C596C" w:rsidRDefault="000F275C" w:rsidP="000F275C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внедрении </w:t>
            </w:r>
            <w:r w:rsidR="000B140F">
              <w:rPr>
                <w:rFonts w:ascii="Times New Roman" w:hAnsi="Times New Roman" w:cs="Times New Roman"/>
                <w:b/>
                <w:sz w:val="20"/>
                <w:szCs w:val="20"/>
              </w:rPr>
              <w:t>ЦМН</w:t>
            </w:r>
            <w:r w:rsidRPr="004C5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ОО:</w:t>
            </w:r>
          </w:p>
          <w:p w:rsidR="000F275C" w:rsidRPr="004C596C" w:rsidRDefault="000F275C" w:rsidP="000F275C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внедрения </w:t>
            </w:r>
            <w:r w:rsidR="000B140F">
              <w:rPr>
                <w:rFonts w:ascii="Times New Roman" w:hAnsi="Times New Roman" w:cs="Times New Roman"/>
                <w:sz w:val="20"/>
                <w:szCs w:val="20"/>
              </w:rPr>
              <w:t>ЦМН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A5E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275C" w:rsidRPr="004C596C" w:rsidRDefault="000F275C" w:rsidP="000F275C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сроки внедрения </w:t>
            </w:r>
            <w:r w:rsidR="000B140F">
              <w:rPr>
                <w:rFonts w:ascii="Times New Roman" w:hAnsi="Times New Roman" w:cs="Times New Roman"/>
                <w:sz w:val="20"/>
                <w:szCs w:val="20"/>
              </w:rPr>
              <w:t>ЦМН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A5E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275C" w:rsidRPr="004C596C" w:rsidRDefault="000F275C" w:rsidP="000F275C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ответственных за внедрение и реализацию </w:t>
            </w:r>
            <w:r w:rsidR="000B140F">
              <w:rPr>
                <w:rFonts w:ascii="Times New Roman" w:hAnsi="Times New Roman" w:cs="Times New Roman"/>
                <w:sz w:val="20"/>
                <w:szCs w:val="20"/>
              </w:rPr>
              <w:t>ЦМН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A5E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с описанием обязанностей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(куратор проекта, рабочая группа и др.)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275C" w:rsidRDefault="000F275C" w:rsidP="000F275C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сроки проведения мониторинга эффективности программ наставничества;</w:t>
            </w:r>
          </w:p>
          <w:p w:rsidR="000F275C" w:rsidRPr="004C596C" w:rsidRDefault="000F275C" w:rsidP="000F275C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состава рабочей группы</w:t>
            </w:r>
            <w:r w:rsidR="00EC779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05F6" w:rsidRDefault="007805F6" w:rsidP="007805F6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дорожной карты внедрения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ЦМН</w:t>
            </w:r>
            <w:r w:rsidRPr="00FD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ОО (Приложение);</w:t>
            </w:r>
          </w:p>
          <w:p w:rsidR="000F275C" w:rsidRPr="00FD5179" w:rsidRDefault="000F275C" w:rsidP="000F275C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Положения о наставничестве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FD517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(Приложение);</w:t>
            </w:r>
          </w:p>
          <w:p w:rsidR="000F275C" w:rsidRDefault="000F275C" w:rsidP="000F275C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медиаплана по информационному сопровождению внедрения и реализации ЦМН в ОО </w:t>
            </w:r>
            <w:r w:rsidRPr="00157A83">
              <w:rPr>
                <w:rFonts w:ascii="Times New Roman" w:hAnsi="Times New Roman" w:cs="Times New Roman"/>
                <w:sz w:val="20"/>
                <w:szCs w:val="20"/>
              </w:rPr>
              <w:t>через размещение контента на определенных информационных ресурсах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(Приложение)</w:t>
            </w:r>
            <w:r w:rsidR="00C634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402" w:rsidRPr="00FD5179" w:rsidRDefault="00C63402" w:rsidP="000F275C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утверждение программы мониторинга </w:t>
            </w:r>
            <w:r w:rsidRPr="00C6340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ЦМН,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включающе</w:t>
            </w:r>
            <w:r w:rsidRPr="00C63402">
              <w:rPr>
                <w:rFonts w:ascii="Times New Roman" w:hAnsi="Times New Roman" w:cs="Times New Roman"/>
                <w:sz w:val="20"/>
                <w:szCs w:val="20"/>
              </w:rPr>
              <w:t>й подборку инструментария, сбор,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бработку информации и ее анализ (Приложение).</w:t>
            </w:r>
          </w:p>
          <w:p w:rsidR="000F275C" w:rsidRPr="004C596C" w:rsidRDefault="000F275C" w:rsidP="000F275C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заседания Педагогического совета </w:t>
            </w:r>
            <w:r w:rsidRPr="00983A48">
              <w:rPr>
                <w:rFonts w:ascii="Times New Roman" w:hAnsi="Times New Roman" w:cs="Times New Roman"/>
                <w:sz w:val="20"/>
                <w:szCs w:val="20"/>
              </w:rPr>
              <w:t>о рассмотрении дорожной карты реализации ЦМН, Положения о наставничестве в рамках ЦМН</w:t>
            </w:r>
            <w:r w:rsidR="00983A48" w:rsidRPr="00983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3A48">
              <w:rPr>
                <w:rFonts w:ascii="Times New Roman" w:hAnsi="Times New Roman" w:cs="Times New Roman"/>
                <w:sz w:val="20"/>
                <w:szCs w:val="20"/>
              </w:rPr>
              <w:t>медиаплана</w:t>
            </w:r>
            <w:r w:rsidR="007805F6">
              <w:rPr>
                <w:rFonts w:ascii="Times New Roman" w:hAnsi="Times New Roman" w:cs="Times New Roman"/>
                <w:sz w:val="20"/>
                <w:szCs w:val="20"/>
              </w:rPr>
              <w:t xml:space="preserve">, программы мониторинга </w:t>
            </w:r>
            <w:r w:rsidR="007805F6" w:rsidRPr="00C63402">
              <w:rPr>
                <w:rFonts w:ascii="Times New Roman" w:hAnsi="Times New Roman" w:cs="Times New Roman"/>
                <w:sz w:val="20"/>
                <w:szCs w:val="20"/>
              </w:rPr>
              <w:t>реализации ЦМН</w:t>
            </w:r>
            <w:r w:rsidRPr="00983A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75C" w:rsidRPr="00A4649E" w:rsidRDefault="000F275C" w:rsidP="000F275C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75C" w:rsidRPr="00C443E6" w:rsidRDefault="000F275C" w:rsidP="000F275C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ревизирования должностных инструкций педагогических работников в части реализации программы наставничества.</w:t>
            </w:r>
          </w:p>
        </w:tc>
        <w:tc>
          <w:tcPr>
            <w:tcW w:w="342" w:type="pct"/>
          </w:tcPr>
          <w:p w:rsidR="003F7549" w:rsidRDefault="00CF34B6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01.02.2024</w:t>
            </w: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9F0EDE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EDE" w:rsidRDefault="00CF34B6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27.01.2024</w:t>
            </w:r>
          </w:p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РГ, куратор</w:t>
            </w:r>
          </w:p>
        </w:tc>
        <w:tc>
          <w:tcPr>
            <w:tcW w:w="1151" w:type="pct"/>
          </w:tcPr>
          <w:p w:rsidR="00A83152" w:rsidRPr="00733AF1" w:rsidRDefault="00A83152" w:rsidP="00A8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F1">
              <w:rPr>
                <w:rFonts w:ascii="Times New Roman" w:hAnsi="Times New Roman" w:cs="Times New Roman"/>
                <w:sz w:val="20"/>
                <w:szCs w:val="20"/>
              </w:rPr>
              <w:t>Проведение заседания РГ, протокол заседания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РГ</w:t>
            </w:r>
            <w:r w:rsidRPr="0073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75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Утверждены необходимые локальные акты и методические документы</w:t>
            </w:r>
            <w:r w:rsidR="00A831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152" w:rsidRDefault="00A83152" w:rsidP="00A8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куратора.</w:t>
            </w:r>
          </w:p>
          <w:p w:rsidR="00A83152" w:rsidRPr="004C596C" w:rsidRDefault="00A83152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75C" w:rsidRPr="004C596C" w:rsidTr="006C52D6">
        <w:trPr>
          <w:trHeight w:val="562"/>
        </w:trPr>
        <w:tc>
          <w:tcPr>
            <w:tcW w:w="213" w:type="pct"/>
          </w:tcPr>
          <w:p w:rsidR="000F275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05" w:type="pct"/>
          </w:tcPr>
          <w:p w:rsidR="000F275C" w:rsidRPr="00336BF1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>Согласование дорожных карт</w:t>
            </w:r>
          </w:p>
        </w:tc>
        <w:tc>
          <w:tcPr>
            <w:tcW w:w="2098" w:type="pct"/>
          </w:tcPr>
          <w:p w:rsidR="000F275C" w:rsidRPr="004C596C" w:rsidRDefault="006827CC" w:rsidP="00682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на с</w:t>
            </w:r>
            <w:r w:rsidR="000F275C" w:rsidRPr="00336BF1">
              <w:rPr>
                <w:rFonts w:ascii="Times New Roman" w:hAnsi="Times New Roman" w:cs="Times New Roman"/>
                <w:sz w:val="20"/>
                <w:szCs w:val="20"/>
              </w:rPr>
              <w:t xml:space="preserve">огласование </w:t>
            </w:r>
            <w:r w:rsidR="003F7549">
              <w:rPr>
                <w:rFonts w:ascii="Times New Roman" w:hAnsi="Times New Roman" w:cs="Times New Roman"/>
                <w:sz w:val="20"/>
                <w:szCs w:val="20"/>
              </w:rPr>
              <w:t xml:space="preserve">с РЦО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дорожных карт внедрения ЦМН</w:t>
            </w:r>
          </w:p>
        </w:tc>
        <w:tc>
          <w:tcPr>
            <w:tcW w:w="342" w:type="pct"/>
          </w:tcPr>
          <w:p w:rsidR="000F275C" w:rsidRPr="004C596C" w:rsidRDefault="00CF34B6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03.02.2024</w:t>
            </w:r>
          </w:p>
        </w:tc>
        <w:tc>
          <w:tcPr>
            <w:tcW w:w="391" w:type="pct"/>
          </w:tcPr>
          <w:p w:rsidR="000F275C" w:rsidRPr="00336BF1" w:rsidRDefault="004F6B2E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  <w:tc>
          <w:tcPr>
            <w:tcW w:w="1151" w:type="pct"/>
          </w:tcPr>
          <w:p w:rsidR="000F275C" w:rsidRPr="00336BF1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Согласованы дорожные карты ОО</w:t>
            </w:r>
          </w:p>
        </w:tc>
      </w:tr>
      <w:tr w:rsidR="000F275C" w:rsidRPr="004C596C" w:rsidTr="006C52D6">
        <w:trPr>
          <w:trHeight w:val="562"/>
        </w:trPr>
        <w:tc>
          <w:tcPr>
            <w:tcW w:w="213" w:type="pct"/>
          </w:tcPr>
          <w:p w:rsidR="000F275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5" w:type="pct"/>
          </w:tcPr>
          <w:p w:rsidR="000F275C" w:rsidRPr="00336BF1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распорядительной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2098" w:type="pct"/>
          </w:tcPr>
          <w:p w:rsidR="000F275C" w:rsidRDefault="004930B3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0B3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распорядительной документации для обеспечения развития инфраструктурных, материально-технических ресурсов и кадрового потенциал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93470">
              <w:rPr>
                <w:rFonts w:ascii="Times New Roman" w:hAnsi="Times New Roman" w:cs="Times New Roman"/>
                <w:sz w:val="20"/>
                <w:szCs w:val="20"/>
              </w:rPr>
              <w:t>азработать модель сетевого или иного взаимодействия партнеров в осуществлении наставнической деятельности.</w:t>
            </w:r>
          </w:p>
        </w:tc>
        <w:tc>
          <w:tcPr>
            <w:tcW w:w="342" w:type="pct"/>
          </w:tcPr>
          <w:p w:rsidR="000F275C" w:rsidRPr="004C596C" w:rsidRDefault="00D91E0E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F7549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-февраль</w:t>
            </w:r>
          </w:p>
        </w:tc>
        <w:tc>
          <w:tcPr>
            <w:tcW w:w="391" w:type="pct"/>
          </w:tcPr>
          <w:p w:rsidR="000F275C" w:rsidRPr="004C596C" w:rsidRDefault="00D76F8D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="000F275C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</w:p>
        </w:tc>
        <w:tc>
          <w:tcPr>
            <w:tcW w:w="1151" w:type="pct"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>Организационно-распорядительная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протокол заседания РГ</w:t>
            </w:r>
          </w:p>
        </w:tc>
      </w:tr>
      <w:tr w:rsidR="000F275C" w:rsidRPr="004C596C" w:rsidTr="006C52D6">
        <w:trPr>
          <w:trHeight w:val="562"/>
        </w:trPr>
        <w:tc>
          <w:tcPr>
            <w:tcW w:w="213" w:type="pct"/>
          </w:tcPr>
          <w:p w:rsidR="000F275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05" w:type="pct"/>
          </w:tcPr>
          <w:p w:rsidR="000F275C" w:rsidRPr="00336BF1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мер</w:t>
            </w: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 xml:space="preserve"> по обеспечению доступности программ наставничества</w:t>
            </w:r>
          </w:p>
        </w:tc>
        <w:tc>
          <w:tcPr>
            <w:tcW w:w="2098" w:type="pct"/>
          </w:tcPr>
          <w:p w:rsidR="000F275C" w:rsidRPr="00336BF1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</w:t>
            </w: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 xml:space="preserve"> по обеспечению доступности программ наставничества в подведомственных образовательных организациях 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      </w:r>
          </w:p>
        </w:tc>
        <w:tc>
          <w:tcPr>
            <w:tcW w:w="342" w:type="pct"/>
          </w:tcPr>
          <w:p w:rsidR="000F275C" w:rsidRPr="004C596C" w:rsidRDefault="003F7549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91" w:type="pct"/>
          </w:tcPr>
          <w:p w:rsidR="000F275C" w:rsidRPr="00336BF1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</w:p>
        </w:tc>
        <w:tc>
          <w:tcPr>
            <w:tcW w:w="1151" w:type="pct"/>
          </w:tcPr>
          <w:p w:rsidR="000F275C" w:rsidRPr="00336BF1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>Распорядительные 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протокол заседания РГ</w:t>
            </w:r>
          </w:p>
        </w:tc>
      </w:tr>
      <w:tr w:rsidR="000F275C" w:rsidRPr="004C596C" w:rsidTr="006C52D6">
        <w:trPr>
          <w:trHeight w:val="562"/>
        </w:trPr>
        <w:tc>
          <w:tcPr>
            <w:tcW w:w="213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05" w:type="pct"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 освещения мероприятий по реализации программы наставничества</w:t>
            </w:r>
          </w:p>
        </w:tc>
        <w:tc>
          <w:tcPr>
            <w:tcW w:w="2098" w:type="pct"/>
          </w:tcPr>
          <w:p w:rsidR="000F275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Обеспечение информационной открытости реализации программы наставничества</w:t>
            </w:r>
            <w:r w:rsidR="002D1E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1E4A" w:rsidRPr="004C596C" w:rsidRDefault="002D1E4A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системы</w:t>
            </w: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наставничества через сеть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91" w:type="pct"/>
          </w:tcPr>
          <w:p w:rsidR="000F275C" w:rsidRPr="004C596C" w:rsidRDefault="00D76F8D" w:rsidP="00D76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к</w:t>
            </w:r>
            <w:r w:rsidR="000F275C"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уратор, </w:t>
            </w:r>
            <w:r w:rsidR="000F275C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="000F275C" w:rsidRPr="004C596C">
              <w:rPr>
                <w:rFonts w:ascii="Times New Roman" w:hAnsi="Times New Roman" w:cs="Times New Roman"/>
                <w:sz w:val="20"/>
                <w:szCs w:val="20"/>
              </w:rPr>
              <w:t>, наставники</w:t>
            </w:r>
            <w:r w:rsidR="000F275C">
              <w:rPr>
                <w:rFonts w:ascii="Times New Roman" w:hAnsi="Times New Roman" w:cs="Times New Roman"/>
                <w:sz w:val="20"/>
                <w:szCs w:val="20"/>
              </w:rPr>
              <w:t>, наставляемые</w:t>
            </w:r>
            <w:r w:rsidR="00705659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  <w:tc>
          <w:tcPr>
            <w:tcW w:w="1151" w:type="pct"/>
          </w:tcPr>
          <w:p w:rsidR="005D50A8" w:rsidRPr="004C596C" w:rsidRDefault="005D50A8" w:rsidP="002D1E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Популяризация ЦМН через </w:t>
            </w: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СМИ, информационные ресурсы в </w:t>
            </w: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сети Интернет, сообщества в 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сетях,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вебинары, совещания, родительские собрания, классные часы и др.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др.</w:t>
            </w:r>
          </w:p>
        </w:tc>
      </w:tr>
      <w:tr w:rsidR="000F275C" w:rsidRPr="004C596C" w:rsidTr="006C52D6">
        <w:tc>
          <w:tcPr>
            <w:tcW w:w="213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805" w:type="pct"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Формирование банка данных экспертов для реализации программ наставничества</w:t>
            </w:r>
          </w:p>
        </w:tc>
        <w:tc>
          <w:tcPr>
            <w:tcW w:w="2098" w:type="pct"/>
          </w:tcPr>
          <w:p w:rsidR="000F275C" w:rsidRPr="004C596C" w:rsidRDefault="000F275C" w:rsidP="001D08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представителей методической службы, педагогов-психологов, бизнес-сообществ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др. компетентных представителей внешней среды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 реализации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наставничества</w:t>
            </w:r>
            <w:r w:rsidR="007056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59C6">
              <w:rPr>
                <w:rFonts w:ascii="Times New Roman" w:hAnsi="Times New Roman" w:cs="Times New Roman"/>
                <w:sz w:val="20"/>
                <w:szCs w:val="20"/>
              </w:rPr>
              <w:t xml:space="preserve"> участию в </w:t>
            </w:r>
            <w:r w:rsidR="007259C6" w:rsidRPr="004C596C">
              <w:rPr>
                <w:rFonts w:ascii="Times New Roman" w:hAnsi="Times New Roman" w:cs="Times New Roman"/>
                <w:sz w:val="20"/>
                <w:szCs w:val="20"/>
              </w:rPr>
              <w:t>мотивационных мероприяти</w:t>
            </w:r>
            <w:r w:rsidR="007259C6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7259C6" w:rsidRPr="004C596C"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="007259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259C6"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собранных данных</w:t>
            </w:r>
            <w:r w:rsidR="001514DE">
              <w:rPr>
                <w:rFonts w:ascii="Times New Roman" w:hAnsi="Times New Roman" w:cs="Times New Roman"/>
                <w:sz w:val="20"/>
                <w:szCs w:val="20"/>
              </w:rPr>
              <w:t>, обучению наставников</w:t>
            </w:r>
            <w:r w:rsidR="004C2F56">
              <w:rPr>
                <w:rFonts w:ascii="Times New Roman" w:hAnsi="Times New Roman" w:cs="Times New Roman"/>
                <w:sz w:val="20"/>
                <w:szCs w:val="20"/>
              </w:rPr>
              <w:t>, формированию наставнических пар/ групп</w:t>
            </w:r>
            <w:r w:rsidR="001D08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0881" w:rsidRPr="00336BF1"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  <w:r w:rsidR="001D0881">
              <w:rPr>
                <w:rFonts w:ascii="Times New Roman" w:hAnsi="Times New Roman" w:cs="Times New Roman"/>
                <w:sz w:val="20"/>
                <w:szCs w:val="20"/>
              </w:rPr>
              <w:t>енке результатов наставничества и др.</w:t>
            </w:r>
          </w:p>
        </w:tc>
        <w:tc>
          <w:tcPr>
            <w:tcW w:w="342" w:type="pct"/>
          </w:tcPr>
          <w:p w:rsidR="003F7549" w:rsidRDefault="00CF34B6" w:rsidP="003F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29.01.2024</w:t>
            </w:r>
          </w:p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РГ</w:t>
            </w:r>
          </w:p>
        </w:tc>
        <w:tc>
          <w:tcPr>
            <w:tcW w:w="1151" w:type="pct"/>
          </w:tcPr>
          <w:p w:rsidR="00A83152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Банк данных экспертов</w:t>
            </w:r>
            <w:r w:rsidR="00A83152">
              <w:rPr>
                <w:rFonts w:ascii="Times New Roman" w:hAnsi="Times New Roman" w:cs="Times New Roman"/>
                <w:sz w:val="20"/>
                <w:szCs w:val="20"/>
              </w:rPr>
              <w:t>, протокол заседания РГ</w:t>
            </w:r>
          </w:p>
        </w:tc>
      </w:tr>
      <w:tr w:rsidR="000F275C" w:rsidRPr="000355D7" w:rsidTr="006C52D6">
        <w:tc>
          <w:tcPr>
            <w:tcW w:w="213" w:type="pct"/>
          </w:tcPr>
          <w:p w:rsidR="000F275C" w:rsidRPr="000355D7" w:rsidRDefault="000F275C" w:rsidP="000F2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05" w:type="pct"/>
          </w:tcPr>
          <w:p w:rsidR="000F275C" w:rsidRPr="000355D7" w:rsidRDefault="000F275C" w:rsidP="000F2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базы наставляемых</w:t>
            </w:r>
          </w:p>
        </w:tc>
        <w:tc>
          <w:tcPr>
            <w:tcW w:w="2098" w:type="pct"/>
          </w:tcPr>
          <w:p w:rsidR="000F275C" w:rsidRPr="000355D7" w:rsidRDefault="000F275C" w:rsidP="000F2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Выявление конкретных проблем обучающихся и педагого</w:t>
            </w:r>
            <w:r w:rsidR="00730A5E">
              <w:rPr>
                <w:rFonts w:ascii="Times New Roman" w:hAnsi="Times New Roman" w:cs="Times New Roman"/>
                <w:b/>
                <w:sz w:val="20"/>
                <w:szCs w:val="20"/>
              </w:rPr>
              <w:t>в ОО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которые можно решить с помощью наставничества. Среди таких проблем могут быть низкая успеваемость, </w:t>
            </w:r>
            <w:proofErr w:type="spellStart"/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буллинг</w:t>
            </w:r>
            <w:proofErr w:type="spellEnd"/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, текучка кадров, отсутствие мотивации у обучающихся, отсутствие внеурочной и досуговой составляющей в жизни организации, низкие карьерные ожидания у педагогов, подавленность подростков из-за неопределенных перспектив и ценностной дезориентации и т.д.</w:t>
            </w:r>
          </w:p>
          <w:p w:rsidR="002D1E4A" w:rsidRPr="000355D7" w:rsidRDefault="002D1E4A" w:rsidP="002D1E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Раскрытие потенциала личности наставляемого, необходимое для успешной личностной и профессиональной самореализации в современных условиях.</w:t>
            </w:r>
          </w:p>
          <w:p w:rsidR="000F275C" w:rsidRPr="00D91E0E" w:rsidRDefault="000F275C" w:rsidP="000F2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Сбор предварительных запросов от потенциальных наставляемых и выбор соответствующей этим запросам ау</w:t>
            </w:r>
            <w:r w:rsidR="00D91E0E">
              <w:rPr>
                <w:rFonts w:ascii="Times New Roman" w:hAnsi="Times New Roman" w:cs="Times New Roman"/>
                <w:b/>
                <w:sz w:val="20"/>
                <w:szCs w:val="20"/>
              </w:rPr>
              <w:t>дитории для поиска наставников.</w:t>
            </w:r>
          </w:p>
        </w:tc>
        <w:tc>
          <w:tcPr>
            <w:tcW w:w="342" w:type="pct"/>
          </w:tcPr>
          <w:p w:rsidR="000F275C" w:rsidRPr="000355D7" w:rsidRDefault="009F0EDE" w:rsidP="000F275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91" w:type="pct"/>
          </w:tcPr>
          <w:p w:rsidR="000F275C" w:rsidRPr="000355D7" w:rsidRDefault="000F275C" w:rsidP="000F2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0F275C" w:rsidRPr="000355D7" w:rsidRDefault="000F275C" w:rsidP="000F2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75C" w:rsidRPr="004C596C" w:rsidTr="006C52D6">
        <w:tc>
          <w:tcPr>
            <w:tcW w:w="213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05" w:type="pct"/>
          </w:tcPr>
          <w:p w:rsidR="000F275C" w:rsidRPr="004C596C" w:rsidRDefault="000F275C" w:rsidP="000F27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C596C">
              <w:rPr>
                <w:rFonts w:ascii="Times New Roman" w:hAnsi="Times New Roman" w:cs="Times New Roman"/>
                <w:sz w:val="20"/>
              </w:rPr>
              <w:t xml:space="preserve">Проведение анкетирования </w:t>
            </w:r>
            <w:r w:rsidR="002D1E4A">
              <w:rPr>
                <w:rFonts w:ascii="Times New Roman" w:hAnsi="Times New Roman" w:cs="Times New Roman"/>
                <w:sz w:val="20"/>
              </w:rPr>
              <w:t>среди обучающихся с</w:t>
            </w:r>
            <w:r>
              <w:rPr>
                <w:rFonts w:ascii="Times New Roman" w:hAnsi="Times New Roman" w:cs="Times New Roman"/>
                <w:sz w:val="20"/>
              </w:rPr>
              <w:t xml:space="preserve"> 10 лет и </w:t>
            </w:r>
            <w:r w:rsidRPr="004C596C">
              <w:rPr>
                <w:rFonts w:ascii="Times New Roman" w:hAnsi="Times New Roman" w:cs="Times New Roman"/>
                <w:sz w:val="20"/>
              </w:rPr>
              <w:t>педагогов, желающих принять участие в программе наставничества</w:t>
            </w:r>
          </w:p>
        </w:tc>
        <w:tc>
          <w:tcPr>
            <w:tcW w:w="2098" w:type="pct"/>
            <w:vMerge w:val="restart"/>
          </w:tcPr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Описание целей, задач и возможных результатов участия в программе наставничества для самих наставляемых, принципах безопасной коммуникации.</w:t>
            </w:r>
          </w:p>
          <w:p w:rsidR="000F275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сбора данных о наставляемых по доступным каналам (родители, классные руководители, педагоги-психологи, педагоги-организаторы, педагоги доп. образования, профориентационные тесты, анкетирование, собеседование, методики определения самооценки, уровня тревожности,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1E4A">
              <w:rPr>
                <w:rFonts w:ascii="Times New Roman" w:hAnsi="Times New Roman" w:cs="Times New Roman"/>
                <w:sz w:val="20"/>
                <w:szCs w:val="20"/>
              </w:rPr>
              <w:t>метанавыков</w:t>
            </w:r>
            <w:proofErr w:type="spellEnd"/>
            <w:r w:rsidR="002D1E4A">
              <w:rPr>
                <w:rFonts w:ascii="Times New Roman" w:hAnsi="Times New Roman" w:cs="Times New Roman"/>
                <w:sz w:val="20"/>
                <w:szCs w:val="20"/>
              </w:rPr>
              <w:t xml:space="preserve">, личные дела педагогов, </w:t>
            </w:r>
            <w:r w:rsidR="002D1E4A" w:rsidRPr="00ED36CD">
              <w:rPr>
                <w:rFonts w:ascii="Times New Roman" w:hAnsi="Times New Roman" w:cs="Times New Roman"/>
                <w:sz w:val="20"/>
                <w:szCs w:val="20"/>
              </w:rPr>
              <w:t>анализ методической работ</w:t>
            </w:r>
            <w:r w:rsidR="002D1E4A">
              <w:rPr>
                <w:rFonts w:ascii="Times New Roman" w:hAnsi="Times New Roman" w:cs="Times New Roman"/>
                <w:sz w:val="20"/>
                <w:szCs w:val="20"/>
              </w:rPr>
              <w:t>ы педагога, рекомендации по итогам аттестации и др. источники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Выявление на основе опросов, анкетирования, тестирования конкретных проблем наставляемых, которые можно решить с помощью наставничества.</w:t>
            </w:r>
          </w:p>
          <w:p w:rsidR="000F275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Выделение основных направлений сбора данных, в частности: академические успехи, развитие компете</w:t>
            </w:r>
            <w:r w:rsidR="002D1E4A">
              <w:rPr>
                <w:rFonts w:ascii="Times New Roman" w:hAnsi="Times New Roman" w:cs="Times New Roman"/>
                <w:sz w:val="20"/>
                <w:szCs w:val="20"/>
              </w:rPr>
              <w:t>нций, личностные характеристики и др.</w:t>
            </w:r>
          </w:p>
          <w:p w:rsidR="000F275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75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Выявление предварительных запросов на наставников от потенциальных наставляемых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152" w:rsidRPr="004C596C" w:rsidRDefault="00A83152" w:rsidP="00A8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проблемных зон в деятельности ОО, участников образовательных отношений.</w:t>
            </w:r>
          </w:p>
          <w:p w:rsidR="00A83152" w:rsidRPr="004C596C" w:rsidRDefault="00A83152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350C80" w:rsidRDefault="00CF34B6" w:rsidP="00350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10.02.2024</w:t>
            </w:r>
          </w:p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0F275C" w:rsidRPr="004C596C" w:rsidRDefault="005D345C" w:rsidP="00FD4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  <w:tc>
          <w:tcPr>
            <w:tcW w:w="1151" w:type="pct"/>
            <w:vMerge w:val="restart"/>
          </w:tcPr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Мотивационные беседы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возможным приглашением потенциальных наставников, участников предыдущих программ наставничества.</w:t>
            </w:r>
          </w:p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Анкеты для анализа потребности в развитии, обучении у наставляемых (см. Методические рекомендации по внедрению методологии (целевой модели) наставничества, утверждённые распоряже</w:t>
            </w:r>
            <w:r w:rsidR="002D1E4A">
              <w:rPr>
                <w:rFonts w:ascii="Times New Roman" w:hAnsi="Times New Roman" w:cs="Times New Roman"/>
                <w:sz w:val="20"/>
                <w:szCs w:val="20"/>
              </w:rPr>
              <w:t>нием Министерства просвещения Р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 25 декабря № Р-145, – далее МР ЦМН).</w:t>
            </w:r>
          </w:p>
          <w:p w:rsidR="000F275C" w:rsidRPr="004C596C" w:rsidRDefault="001315E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Анкета «Ожидания», анкета </w:t>
            </w:r>
            <w:r w:rsidR="000F275C" w:rsidRPr="002D6FF5">
              <w:rPr>
                <w:rFonts w:ascii="Times New Roman" w:hAnsi="Times New Roman" w:cs="Times New Roman"/>
                <w:sz w:val="20"/>
                <w:szCs w:val="20"/>
              </w:rPr>
              <w:t>для фо</w:t>
            </w:r>
            <w:r w:rsidR="000F275C">
              <w:rPr>
                <w:rFonts w:ascii="Times New Roman" w:hAnsi="Times New Roman" w:cs="Times New Roman"/>
                <w:sz w:val="20"/>
                <w:szCs w:val="20"/>
              </w:rPr>
              <w:t>рмирования запросов обучающихся.</w:t>
            </w:r>
          </w:p>
          <w:p w:rsidR="001315EC" w:rsidRDefault="001315E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нкетный опрос, интервью,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беседа.</w:t>
            </w:r>
          </w:p>
          <w:p w:rsidR="001315EC" w:rsidRPr="004C596C" w:rsidRDefault="001315E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Сбор согласий на сбор и обработку персональных данных от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совершеннолетних участников программы, от законных представителей несовершеннолетних участников.</w:t>
            </w:r>
          </w:p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Если наставляемые несовершеннолетние, то согласие родителей (законных представителей) на анализ потребностей в обучении и иные процедуры (при необходимости).</w:t>
            </w:r>
          </w:p>
        </w:tc>
      </w:tr>
      <w:tr w:rsidR="000F275C" w:rsidRPr="004C596C" w:rsidTr="006C52D6">
        <w:tc>
          <w:tcPr>
            <w:tcW w:w="213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05" w:type="pct"/>
          </w:tcPr>
          <w:p w:rsidR="000F275C" w:rsidRPr="004C596C" w:rsidRDefault="000F275C" w:rsidP="000F27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C596C">
              <w:rPr>
                <w:rFonts w:ascii="Times New Roman" w:hAnsi="Times New Roman" w:cs="Times New Roman"/>
                <w:sz w:val="20"/>
              </w:rPr>
              <w:t>Сбор дополнительной информации 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</w:rPr>
              <w:t xml:space="preserve">запросах наставляемых (обучающиеся/педагоги) от третьих лиц: классный руководитель, педагог-психолог, </w:t>
            </w:r>
            <w:r>
              <w:rPr>
                <w:rFonts w:ascii="Times New Roman" w:hAnsi="Times New Roman" w:cs="Times New Roman"/>
                <w:sz w:val="20"/>
              </w:rPr>
              <w:t xml:space="preserve">педагог-организатор, </w:t>
            </w:r>
            <w:r w:rsidR="002D1E4A">
              <w:rPr>
                <w:rFonts w:ascii="Times New Roman" w:hAnsi="Times New Roman" w:cs="Times New Roman"/>
                <w:sz w:val="20"/>
              </w:rPr>
              <w:t>соцработник, родители и др.</w:t>
            </w:r>
          </w:p>
        </w:tc>
        <w:tc>
          <w:tcPr>
            <w:tcW w:w="2098" w:type="pct"/>
            <w:vMerge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350C80" w:rsidRDefault="00350C80" w:rsidP="00350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F34B6"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0F275C" w:rsidRPr="004C596C" w:rsidRDefault="005D345C" w:rsidP="00FD4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  <w:tc>
          <w:tcPr>
            <w:tcW w:w="1151" w:type="pct"/>
            <w:vMerge/>
          </w:tcPr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75C" w:rsidRPr="004C596C" w:rsidTr="006C52D6">
        <w:tc>
          <w:tcPr>
            <w:tcW w:w="213" w:type="pct"/>
          </w:tcPr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805" w:type="pct"/>
          </w:tcPr>
          <w:p w:rsidR="000F275C" w:rsidRPr="004C596C" w:rsidRDefault="000F275C" w:rsidP="000F27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C596C">
              <w:rPr>
                <w:rFonts w:ascii="Times New Roman" w:hAnsi="Times New Roman" w:cs="Times New Roman"/>
                <w:sz w:val="20"/>
              </w:rPr>
              <w:t xml:space="preserve">Анализ полученных от наставляемых и третьих лиц данных. </w:t>
            </w:r>
          </w:p>
          <w:p w:rsidR="000F275C" w:rsidRPr="004C596C" w:rsidRDefault="000F275C" w:rsidP="000F27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C596C">
              <w:rPr>
                <w:rFonts w:ascii="Times New Roman" w:hAnsi="Times New Roman" w:cs="Times New Roman"/>
                <w:sz w:val="20"/>
              </w:rPr>
              <w:t>Формирование базы наставляемых</w:t>
            </w:r>
          </w:p>
        </w:tc>
        <w:tc>
          <w:tcPr>
            <w:tcW w:w="2098" w:type="pct"/>
          </w:tcPr>
          <w:p w:rsidR="007259C6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073">
              <w:rPr>
                <w:rFonts w:ascii="Times New Roman" w:hAnsi="Times New Roman" w:cs="Times New Roman"/>
                <w:sz w:val="20"/>
                <w:szCs w:val="20"/>
              </w:rPr>
              <w:t xml:space="preserve">уточняющего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анализа потреб</w:t>
            </w:r>
            <w:r w:rsidR="001315EC">
              <w:rPr>
                <w:rFonts w:ascii="Times New Roman" w:hAnsi="Times New Roman" w:cs="Times New Roman"/>
                <w:sz w:val="20"/>
                <w:szCs w:val="20"/>
              </w:rPr>
              <w:t>ностей в развитии наставляемых.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Оценка участников-наставляемых по заданным параметрам, необходимым для будущего сравнения и мониторинга влия</w:t>
            </w:r>
            <w:r w:rsidR="00BB0A9C">
              <w:rPr>
                <w:rFonts w:ascii="Times New Roman" w:hAnsi="Times New Roman" w:cs="Times New Roman"/>
                <w:sz w:val="20"/>
                <w:szCs w:val="20"/>
              </w:rPr>
              <w:t xml:space="preserve">ния программ на всех участников, </w:t>
            </w:r>
            <w:r w:rsidR="00BB0A9C" w:rsidRPr="004C596C">
              <w:rPr>
                <w:rFonts w:ascii="Times New Roman" w:hAnsi="Times New Roman" w:cs="Times New Roman"/>
                <w:sz w:val="20"/>
                <w:szCs w:val="20"/>
              </w:rPr>
              <w:t>измерения динамики изменений.</w:t>
            </w:r>
          </w:p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Для мотивационных мероприятий, анализа собранных данных может потребоваться привлечение внешних специалистов</w:t>
            </w:r>
            <w:r w:rsidR="007259C6">
              <w:rPr>
                <w:rFonts w:ascii="Times New Roman" w:hAnsi="Times New Roman" w:cs="Times New Roman"/>
                <w:sz w:val="20"/>
                <w:szCs w:val="20"/>
              </w:rPr>
              <w:t>-экспертов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(психологов, методистов, занимающихся тестированием навыков и составлением психологического портрета и т. д.).</w:t>
            </w:r>
          </w:p>
          <w:p w:rsidR="000F275C" w:rsidRPr="004C596C" w:rsidRDefault="000F275C" w:rsidP="00EC6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базы наставляемых </w:t>
            </w:r>
            <w:r w:rsidR="007259C6">
              <w:rPr>
                <w:rFonts w:ascii="Times New Roman" w:hAnsi="Times New Roman" w:cs="Times New Roman"/>
                <w:sz w:val="20"/>
                <w:szCs w:val="20"/>
              </w:rPr>
              <w:t>из числа педагогов</w:t>
            </w:r>
            <w:r w:rsidR="00EC64A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7259C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 перечнем запросов, необходимых</w:t>
            </w:r>
            <w:r w:rsidR="007259C6">
              <w:rPr>
                <w:rFonts w:ascii="Times New Roman" w:hAnsi="Times New Roman" w:cs="Times New Roman"/>
                <w:sz w:val="20"/>
                <w:szCs w:val="20"/>
              </w:rPr>
              <w:t xml:space="preserve"> для подбора наставников.</w:t>
            </w:r>
          </w:p>
        </w:tc>
        <w:tc>
          <w:tcPr>
            <w:tcW w:w="342" w:type="pct"/>
          </w:tcPr>
          <w:p w:rsidR="00350C80" w:rsidRDefault="00350C80" w:rsidP="00350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15.02.202</w:t>
            </w:r>
            <w:r w:rsidR="00CF3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F275C" w:rsidRPr="004C596C" w:rsidRDefault="000F27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0F275C" w:rsidRPr="004C596C" w:rsidRDefault="005D345C" w:rsidP="000F2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РГ</w:t>
            </w:r>
          </w:p>
        </w:tc>
        <w:tc>
          <w:tcPr>
            <w:tcW w:w="1151" w:type="pct"/>
          </w:tcPr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Отчет по результатам анализа потребности наставляемых.</w:t>
            </w:r>
          </w:p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Заполнение формы - База наставляемых в ОО.</w:t>
            </w:r>
          </w:p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DF76C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наставляемых.</w:t>
            </w:r>
          </w:p>
          <w:p w:rsidR="000F275C" w:rsidRPr="004C596C" w:rsidRDefault="000F275C" w:rsidP="000F2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Памятки для наставляемых.</w:t>
            </w:r>
          </w:p>
          <w:p w:rsidR="000F275C" w:rsidRPr="004C596C" w:rsidRDefault="000F275C" w:rsidP="000F27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Выбор форм наставничества, ожидаемых результатов на период реализации программы</w:t>
            </w:r>
          </w:p>
        </w:tc>
        <w:tc>
          <w:tcPr>
            <w:tcW w:w="2098" w:type="pct"/>
          </w:tcPr>
          <w:p w:rsidR="001939EF" w:rsidRDefault="001939EF" w:rsidP="001939EF">
            <w:pPr>
              <w:jc w:val="both"/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Выбор форм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ролевых моделей наставничества исходя из потребностей ОО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(на основе сбора предварительных запросов от потенциальных наставляемых).</w:t>
            </w:r>
            <w:r>
              <w:t xml:space="preserve"> 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9A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целей, задач, результатов наставничества в соответствии с выбранными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формами и </w:t>
            </w:r>
            <w:r w:rsidRPr="009E79A8">
              <w:rPr>
                <w:rFonts w:ascii="Times New Roman" w:hAnsi="Times New Roman" w:cs="Times New Roman"/>
                <w:sz w:val="20"/>
                <w:szCs w:val="20"/>
              </w:rPr>
              <w:t>моделями наставничества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350C80" w:rsidRDefault="00350C80" w:rsidP="00350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15.02.202</w:t>
            </w:r>
            <w:r w:rsidR="00CF3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РГ</w:t>
            </w:r>
          </w:p>
        </w:tc>
        <w:tc>
          <w:tcPr>
            <w:tcW w:w="1151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 РГ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EF" w:rsidRPr="000355D7" w:rsidTr="006C52D6">
        <w:tc>
          <w:tcPr>
            <w:tcW w:w="213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5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базы наставников</w:t>
            </w:r>
          </w:p>
        </w:tc>
        <w:tc>
          <w:tcPr>
            <w:tcW w:w="2098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Поиск потенциальных наставников для формирования базы наставников.</w:t>
            </w:r>
          </w:p>
        </w:tc>
        <w:tc>
          <w:tcPr>
            <w:tcW w:w="342" w:type="pct"/>
          </w:tcPr>
          <w:p w:rsidR="001939EF" w:rsidRPr="000355D7" w:rsidRDefault="00424C4F" w:rsidP="001939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91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для информирования и вовлечения потенциальных наставников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Взаимодействие с целевыми аудиториями на профильных мероприятиях (например, мероприятия с соц.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партнерами, конференции, форумы, конкурсы и др.) или при личных встречах с целью найти потенциальных наставников. Распространение информации о целях и задачах программы, её прин</w:t>
            </w:r>
            <w:r w:rsidR="00C22A61">
              <w:rPr>
                <w:rFonts w:ascii="Times New Roman" w:hAnsi="Times New Roman" w:cs="Times New Roman"/>
                <w:sz w:val="20"/>
                <w:szCs w:val="20"/>
              </w:rPr>
              <w:t>ципах и планируемых результатах, о требованиях, предъявляемых к наставникам.</w:t>
            </w:r>
          </w:p>
          <w:p w:rsidR="001939EF" w:rsidRDefault="001939EF" w:rsidP="001939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Мотивирование, рассказ о тех возможностях, которые открывает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потенциальному наставнику участие в программе.</w:t>
            </w:r>
          </w:p>
          <w:p w:rsidR="00C22A61" w:rsidRDefault="00C22A61" w:rsidP="001939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61" w:rsidRPr="004C596C" w:rsidRDefault="00C22A61" w:rsidP="00C22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F26">
              <w:rPr>
                <w:rFonts w:ascii="Times New Roman" w:hAnsi="Times New Roman" w:cs="Times New Roman"/>
                <w:sz w:val="20"/>
                <w:szCs w:val="20"/>
              </w:rPr>
              <w:t xml:space="preserve">Выдвижение наставника/ков может осуществляться как администрацией, так и коллективом сотрудников. В первом случае </w:t>
            </w:r>
            <w:r w:rsidRPr="00824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составляется проект приказа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</w:t>
            </w:r>
          </w:p>
        </w:tc>
        <w:tc>
          <w:tcPr>
            <w:tcW w:w="342" w:type="pct"/>
          </w:tcPr>
          <w:p w:rsidR="001939EF" w:rsidRPr="004C596C" w:rsidRDefault="00424C4F" w:rsidP="001939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r w:rsidR="00A66EAB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-февраль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Руководитель, РГ, куратор</w:t>
            </w:r>
          </w:p>
        </w:tc>
        <w:tc>
          <w:tcPr>
            <w:tcW w:w="1151" w:type="pct"/>
          </w:tcPr>
          <w:p w:rsidR="001939EF" w:rsidRDefault="000953D5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 п.1.2</w:t>
            </w:r>
            <w:r w:rsidR="00177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</w:tc>
        <w:tc>
          <w:tcPr>
            <w:tcW w:w="2098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ий, предъявляемых к наставникам.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 xml:space="preserve"> пакет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тесты, кейсы, оценочные листы).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рекомендованных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методик анкетирования,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опросных анкет, утверждённых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Первичное анкетирование кандидатов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, в ходе которого определяется пригодность к участию в программе наставничества и профиль наставника по критериям: жизненный опыт, образование, достижения, сильные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лабые стороны, хобби, увлечения,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профессиональные компетенции, опыт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намерения,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ожидания от участия в программе наставничества; мотивация на участие в программе наставничества; психологическая готовность к роли наставника, предпочтения в выборе наставляемого, возрастная категория потен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циальных наставляемых, а также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предпочтения в отношении времени и периодичности встреч. </w:t>
            </w:r>
          </w:p>
        </w:tc>
        <w:tc>
          <w:tcPr>
            <w:tcW w:w="342" w:type="pct"/>
          </w:tcPr>
          <w:p w:rsidR="00350C80" w:rsidRDefault="00CF34B6" w:rsidP="00350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10.02.2024</w:t>
            </w: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  <w:tc>
          <w:tcPr>
            <w:tcW w:w="1151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Утвержденные методики анкетирования наставников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анкет наставниками.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Н-р, а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нкеты-опросы «Чем я могу быть полезен в качестве наставника?».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Анкеты для анализа потребности в развитии наставников (см. МР ЦМН)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онсультации, личные встречи.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каждого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наставника.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Заполнено заявление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кандидата в наставники.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Сбор согласий на сбор и обработку персональных данных у наставников.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Формирование базы наставников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Формирование базы наставников, которые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потенциально могут участвовать как в текущей программе наставничества,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так и в будущих программах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любых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(по запросу и с разрешения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наставников).</w:t>
            </w:r>
          </w:p>
        </w:tc>
        <w:tc>
          <w:tcPr>
            <w:tcW w:w="342" w:type="pct"/>
          </w:tcPr>
          <w:p w:rsidR="001939EF" w:rsidRPr="004C596C" w:rsidRDefault="00A66EAB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</w:t>
            </w:r>
            <w:r w:rsidR="001939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34B6">
              <w:rPr>
                <w:rFonts w:ascii="Times New Roman" w:hAnsi="Times New Roman" w:cs="Times New Roman"/>
                <w:sz w:val="20"/>
                <w:szCs w:val="20"/>
              </w:rPr>
              <w:t>02.2024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РГ</w:t>
            </w:r>
          </w:p>
        </w:tc>
        <w:tc>
          <w:tcPr>
            <w:tcW w:w="1151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Заполнение формы - База наставников в ОО: база выпускников, база наставников от предприятий 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0F8">
              <w:rPr>
                <w:rFonts w:ascii="Times New Roman" w:hAnsi="Times New Roman" w:cs="Times New Roman"/>
                <w:sz w:val="20"/>
                <w:szCs w:val="20"/>
              </w:rPr>
              <w:t>(в том числе общественных и некоммерческих организаций)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, база наставников из числа активных педагогов,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440F8">
              <w:rPr>
                <w:rFonts w:ascii="Times New Roman" w:hAnsi="Times New Roman" w:cs="Times New Roman"/>
                <w:sz w:val="20"/>
                <w:szCs w:val="20"/>
              </w:rPr>
              <w:t>аза наставников из числа других категорий (обучающиеся, родители и др.)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наставников.</w:t>
            </w:r>
          </w:p>
        </w:tc>
      </w:tr>
      <w:tr w:rsidR="001939EF" w:rsidRPr="000355D7" w:rsidTr="006C52D6">
        <w:tc>
          <w:tcPr>
            <w:tcW w:w="213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05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Отбор и обучение наставников</w:t>
            </w:r>
          </w:p>
        </w:tc>
        <w:tc>
          <w:tcPr>
            <w:tcW w:w="2098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Выявление наставников, входящих в базу потенциальных наставников, подходящих для конкретной программы, и их подготовка к работе с наставляемыми.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условий для повышения уровня профессионального мастерства педагогических работников,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задействованных в реализации ЦМН, в формате непрерывного образования.</w:t>
            </w:r>
          </w:p>
          <w:p w:rsidR="001939EF" w:rsidRPr="000355D7" w:rsidRDefault="001939EF" w:rsidP="005E4F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канала эффективного обмена личностным, жизн</w:t>
            </w:r>
            <w:r w:rsidR="005E4F18">
              <w:rPr>
                <w:rFonts w:ascii="Times New Roman" w:hAnsi="Times New Roman" w:cs="Times New Roman"/>
                <w:b/>
                <w:sz w:val="20"/>
                <w:szCs w:val="20"/>
              </w:rPr>
              <w:t>енным и профессиональным опытом.</w:t>
            </w:r>
          </w:p>
        </w:tc>
        <w:tc>
          <w:tcPr>
            <w:tcW w:w="342" w:type="pct"/>
          </w:tcPr>
          <w:p w:rsidR="001939EF" w:rsidRPr="000355D7" w:rsidRDefault="004C5641" w:rsidP="001939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</w:t>
            </w:r>
            <w:r w:rsidR="00424C4F">
              <w:rPr>
                <w:rFonts w:ascii="Times New Roman" w:hAnsi="Times New Roman" w:cs="Times New Roman"/>
                <w:b/>
                <w:sz w:val="20"/>
                <w:szCs w:val="20"/>
              </w:rPr>
              <w:t>евраль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t xml:space="preserve"> </w:t>
            </w:r>
            <w:r w:rsidRPr="004C564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марта</w:t>
            </w:r>
          </w:p>
        </w:tc>
        <w:tc>
          <w:tcPr>
            <w:tcW w:w="391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отбора наставников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Подборка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критериев для отбора наставников 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поставленными целями программы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определение показателей сформированности у них необходимых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запросами наставляемых. 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Привлечение экспертов для разработки критериев.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Оценка участников-наставников по заданным параметрам, необходимым для будущего сравнения и мониторинга влияния программ на всех участников. </w:t>
            </w:r>
          </w:p>
        </w:tc>
        <w:tc>
          <w:tcPr>
            <w:tcW w:w="342" w:type="pct"/>
          </w:tcPr>
          <w:p w:rsidR="00350C80" w:rsidRDefault="00CF34B6" w:rsidP="00350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15.02.2024</w:t>
            </w: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</w:p>
        </w:tc>
        <w:tc>
          <w:tcPr>
            <w:tcW w:w="1151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Утверждённые критерии и показатели отбора наставнико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запросами наставляемых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Провести отбор</w:t>
            </w:r>
          </w:p>
        </w:tc>
        <w:tc>
          <w:tcPr>
            <w:tcW w:w="2098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9D3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отбора приказом директора </w:t>
            </w:r>
            <w:r w:rsidRPr="00B049D3">
              <w:rPr>
                <w:rFonts w:ascii="Times New Roman" w:hAnsi="Times New Roman" w:cs="Times New Roman"/>
                <w:sz w:val="20"/>
                <w:szCs w:val="20"/>
              </w:rPr>
              <w:t xml:space="preserve">создается конкурсная комиссия из 3–5 человек, которую возглавляет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B049D3">
              <w:rPr>
                <w:rFonts w:ascii="Times New Roman" w:hAnsi="Times New Roman" w:cs="Times New Roman"/>
                <w:sz w:val="20"/>
                <w:szCs w:val="20"/>
              </w:rPr>
              <w:t xml:space="preserve"> и в которую входит куратор.</w:t>
            </w:r>
          </w:p>
          <w:p w:rsidR="00947116" w:rsidRDefault="00947116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наставников 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>по разработанным критериям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из сформированной базы, подх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одящих для конкретной программы.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отбору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внешних специалистов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-экспертов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педагогов-психологов, представителей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методической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лиц,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занимающихся тестированием навыков и составлением психологического портрета и т. д.).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Проведение собеседования с отобранными наставниками, чтобы выяснить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их уровень психологической готовности.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базы отобранных наставников в соответствии с критериями, диагностикой и на основании представленных портфолио,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которые вместе с реестром наставников размещаются на сайте образовательной организации</w:t>
            </w:r>
          </w:p>
        </w:tc>
        <w:tc>
          <w:tcPr>
            <w:tcW w:w="342" w:type="pct"/>
          </w:tcPr>
          <w:p w:rsidR="004C5641" w:rsidRDefault="00CF34B6" w:rsidP="004C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17.02.2024</w:t>
            </w: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РГ, куратор</w:t>
            </w:r>
          </w:p>
        </w:tc>
        <w:tc>
          <w:tcPr>
            <w:tcW w:w="1151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директора о создании конкурсной комиссии.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Перечень вопросов для собеседования.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D9D" w:rsidRDefault="003C3D9D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D9D">
              <w:rPr>
                <w:rFonts w:ascii="Times New Roman" w:hAnsi="Times New Roman" w:cs="Times New Roman"/>
                <w:sz w:val="20"/>
                <w:szCs w:val="20"/>
              </w:rPr>
              <w:t>С наставниками, приглашенными из внешней среды, составляется договор о сотрудничестве на безвозмездной основе.</w:t>
            </w:r>
          </w:p>
          <w:p w:rsidR="003C3D9D" w:rsidRPr="004C596C" w:rsidRDefault="003C3D9D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документов наставниками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из внешней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</w:t>
            </w:r>
            <w:r w:rsidR="00D03B9D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E4F18">
              <w:rPr>
                <w:rFonts w:ascii="Times New Roman" w:hAnsi="Times New Roman" w:cs="Times New Roman"/>
                <w:sz w:val="20"/>
                <w:szCs w:val="20"/>
              </w:rPr>
              <w:t xml:space="preserve"> судимости, медицинская справка, иные документы (при необходимости).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наставниках, портфолио наставников на сайте ОО.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Обучение наставников</w:t>
            </w:r>
          </w:p>
        </w:tc>
        <w:tc>
          <w:tcPr>
            <w:tcW w:w="2098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«Школы наставников».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Формирование у наставников необходимых знаний и компетенций, подготовка к работе с наставляемыми.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сообществ для наставников.</w:t>
            </w:r>
          </w:p>
        </w:tc>
        <w:tc>
          <w:tcPr>
            <w:tcW w:w="342" w:type="pct"/>
          </w:tcPr>
          <w:p w:rsidR="001939EF" w:rsidRPr="004C596C" w:rsidRDefault="004C5641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 начало марта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EF" w:rsidRPr="004C596C" w:rsidTr="006C52D6">
        <w:trPr>
          <w:trHeight w:val="558"/>
        </w:trPr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Составление программы обучения наставников, определение её сроков;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подбор/разработка необходимых методических материалов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программы обучения наставников с указанием сроков.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Подбор необходимых методических материалов в 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наставнику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использование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МР ЦМН,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РЦО, информация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от 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, уже реализовавших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программы наставничества и опубликовавших итоги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своих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сайтах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материалы, которые куратор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программы, педагогический состав или администрация ОО сочтут актуальными и рекомендуемыми.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Подготовка методических материалов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сопровождения наставнической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(памятки, сценарии встреч, рабочие тетради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пр.)</w:t>
            </w:r>
          </w:p>
        </w:tc>
        <w:tc>
          <w:tcPr>
            <w:tcW w:w="342" w:type="pct"/>
          </w:tcPr>
          <w:p w:rsidR="00864605" w:rsidRDefault="00CF34B6" w:rsidP="0086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15.02.2024</w:t>
            </w: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  <w:tc>
          <w:tcPr>
            <w:tcW w:w="1151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Приказ об организации «Школы наставников».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70">
              <w:rPr>
                <w:rFonts w:ascii="Times New Roman" w:hAnsi="Times New Roman" w:cs="Times New Roman"/>
                <w:sz w:val="20"/>
                <w:szCs w:val="20"/>
              </w:rPr>
              <w:t>Календарный план работы «Школы наставника»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Утверждённая п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рограмма обучения наставников.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Утверждённый график обучения наставников.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материалов для обучения.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м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сопровождения наставнической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обучения наставников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Выбор форматов и способов обучения (самостоятельно или с привлечением экспертов; очно, дистанционно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анием интернет-технологий и пр.;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семинары, специальные занятия и сборы, конференции, встречи по обмену опытом, тренинги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Выбор преподавателя (преподавателей). В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преподавателя может выступить непосредственно куратор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наставничества, а также приглашённые куратором эксперты (педагоги-психологи, методисты ММС,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менторы,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успешные наставники и наставляемые – участники программ наставничества других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 компетентные лица)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>Заключить необходимые договоры (в том числе договоры сетевого взаимодействия).</w:t>
            </w:r>
          </w:p>
        </w:tc>
        <w:tc>
          <w:tcPr>
            <w:tcW w:w="342" w:type="pct"/>
          </w:tcPr>
          <w:p w:rsidR="001939EF" w:rsidRPr="004C596C" w:rsidRDefault="00864605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РГ, куратор</w:t>
            </w:r>
          </w:p>
        </w:tc>
        <w:tc>
          <w:tcPr>
            <w:tcW w:w="1151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>Заключ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договоры (в том числе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говоры сетевого взаимодействия) с преподавателями из внешней среды.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805" w:type="pct"/>
          </w:tcPr>
          <w:p w:rsidR="001939EF" w:rsidRPr="004C596C" w:rsidRDefault="001939EF" w:rsidP="00046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наставников</w:t>
            </w:r>
          </w:p>
        </w:tc>
        <w:tc>
          <w:tcPr>
            <w:tcW w:w="2098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в ОО.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Процесс обучения делится на два этапа: первичное обучение и обучение в процессе деятельности.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Первичное обучение не может занимать менее четырёх встреч с куратором (одна встреча в неделю 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ечение месяца), либо прохождение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двухдневного интенсивного курса с куратором и/или привлеченными экспертами.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Первичное обучение должно помочь наставникам сформулировать свои личные цели,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Поиск ресурсов для организации обучения (через НКО, предприятия, гранты, конкурсы и др. формы).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рохождение курсовой подготовки, организованной ИРО КО, федеральными институтами и др. организациями.</w:t>
            </w:r>
          </w:p>
          <w:p w:rsidR="001939EF" w:rsidRDefault="001939EF" w:rsidP="001939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в федеральных, областных, муниципальных, на уровне ОО </w:t>
            </w:r>
            <w:r w:rsidRPr="00336BF1">
              <w:rPr>
                <w:rFonts w:eastAsia="Times New Roman"/>
                <w:sz w:val="20"/>
                <w:szCs w:val="20"/>
              </w:rPr>
              <w:t xml:space="preserve">семинарах/вебинарах </w:t>
            </w:r>
            <w:r>
              <w:rPr>
                <w:rFonts w:eastAsia="Times New Roman"/>
                <w:sz w:val="20"/>
                <w:szCs w:val="20"/>
              </w:rPr>
              <w:t xml:space="preserve">и др. форматах просветительских, обучающих мероприятий </w:t>
            </w:r>
            <w:r w:rsidRPr="00336BF1">
              <w:rPr>
                <w:rFonts w:eastAsia="Times New Roman"/>
                <w:sz w:val="20"/>
                <w:szCs w:val="20"/>
              </w:rPr>
              <w:t xml:space="preserve">по вопросам внедрения </w:t>
            </w:r>
            <w:r>
              <w:rPr>
                <w:rFonts w:eastAsia="Times New Roman"/>
                <w:sz w:val="20"/>
                <w:szCs w:val="20"/>
              </w:rPr>
              <w:t>ЦМН.</w:t>
            </w:r>
          </w:p>
          <w:p w:rsidR="001939EF" w:rsidRDefault="001939EF" w:rsidP="001939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</w:t>
            </w:r>
            <w:r w:rsidRPr="0041246F">
              <w:rPr>
                <w:sz w:val="20"/>
                <w:szCs w:val="20"/>
              </w:rPr>
              <w:t xml:space="preserve"> услови</w:t>
            </w:r>
            <w:r>
              <w:rPr>
                <w:sz w:val="20"/>
                <w:szCs w:val="20"/>
              </w:rPr>
              <w:t>й</w:t>
            </w:r>
            <w:r w:rsidRPr="0041246F">
              <w:rPr>
                <w:sz w:val="20"/>
                <w:szCs w:val="20"/>
              </w:rPr>
              <w:t xml:space="preserve"> для повышения уровня профессионального мастерства педагогических работников, задействованных в реализации ЦМН, в формате непрерывного образования.</w:t>
            </w:r>
          </w:p>
          <w:p w:rsidR="001939EF" w:rsidRPr="004C596C" w:rsidRDefault="001939EF" w:rsidP="001939EF">
            <w:pPr>
              <w:pStyle w:val="Default"/>
              <w:jc w:val="both"/>
              <w:rPr>
                <w:sz w:val="20"/>
                <w:szCs w:val="20"/>
              </w:rPr>
            </w:pPr>
            <w:r w:rsidRPr="00336BF1">
              <w:rPr>
                <w:rFonts w:eastAsia="Times New Roman"/>
                <w:sz w:val="20"/>
                <w:szCs w:val="20"/>
              </w:rPr>
              <w:t xml:space="preserve">Участие в конкурсах по наставничеству на </w:t>
            </w:r>
            <w:r>
              <w:rPr>
                <w:rFonts w:eastAsia="Times New Roman"/>
                <w:sz w:val="20"/>
                <w:szCs w:val="20"/>
              </w:rPr>
              <w:t>муниципальном и областном уровнях.</w:t>
            </w:r>
          </w:p>
        </w:tc>
        <w:tc>
          <w:tcPr>
            <w:tcW w:w="342" w:type="pct"/>
          </w:tcPr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6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F34B6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6832" w:rsidRDefault="00046832" w:rsidP="00193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всего периода внедрения ЦМН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Куратор, педагог-психолог</w:t>
            </w:r>
          </w:p>
        </w:tc>
        <w:tc>
          <w:tcPr>
            <w:tcW w:w="1151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обучения.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Памятки, материалы для наставников.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>ереч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различного уровня </w:t>
            </w: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>(фестивалей, форумов, конференций наставников, конкурсов профессионального мастерства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336BF1">
              <w:rPr>
                <w:rFonts w:ascii="Times New Roman" w:hAnsi="Times New Roman" w:cs="Times New Roman"/>
                <w:sz w:val="20"/>
                <w:szCs w:val="20"/>
              </w:rPr>
              <w:t xml:space="preserve">), нацеленных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профессиональных компетенций, популяризацию роли наставника.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Удостоверения о повышении квалификации, сертификаты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939EF" w:rsidRPr="006611B8" w:rsidTr="006C52D6">
        <w:tc>
          <w:tcPr>
            <w:tcW w:w="213" w:type="pct"/>
          </w:tcPr>
          <w:p w:rsidR="001939EF" w:rsidRPr="00CB2D66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D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805" w:type="pct"/>
          </w:tcPr>
          <w:p w:rsidR="001939EF" w:rsidRPr="00CB2D66" w:rsidRDefault="00D84FAB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D66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программ наставничества</w:t>
            </w:r>
          </w:p>
        </w:tc>
        <w:tc>
          <w:tcPr>
            <w:tcW w:w="2098" w:type="pct"/>
          </w:tcPr>
          <w:p w:rsidR="001939EF" w:rsidRPr="006611B8" w:rsidRDefault="001939EF" w:rsidP="007910D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D6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программ наставничества образовательной организации по каждой выбранной форме. </w:t>
            </w:r>
          </w:p>
        </w:tc>
        <w:tc>
          <w:tcPr>
            <w:tcW w:w="342" w:type="pct"/>
          </w:tcPr>
          <w:p w:rsidR="001939EF" w:rsidRPr="00CB2D66" w:rsidRDefault="001939EF" w:rsidP="0004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D6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F34B6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391" w:type="pct"/>
          </w:tcPr>
          <w:p w:rsidR="001939EF" w:rsidRPr="00CB2D66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D66">
              <w:rPr>
                <w:rFonts w:ascii="Times New Roman" w:hAnsi="Times New Roman" w:cs="Times New Roman"/>
                <w:sz w:val="20"/>
                <w:szCs w:val="20"/>
              </w:rPr>
              <w:t>Куратор, наставники</w:t>
            </w:r>
          </w:p>
        </w:tc>
        <w:tc>
          <w:tcPr>
            <w:tcW w:w="1151" w:type="pct"/>
          </w:tcPr>
          <w:p w:rsidR="001939EF" w:rsidRPr="00CB2D66" w:rsidRDefault="001939EF" w:rsidP="00453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D66">
              <w:rPr>
                <w:rFonts w:ascii="Times New Roman" w:hAnsi="Times New Roman" w:cs="Times New Roman"/>
                <w:sz w:val="20"/>
                <w:szCs w:val="20"/>
              </w:rPr>
              <w:t>Утверждены приказом директора программы наставничества на текущий год по каждой из выбранных форм наставничества.</w:t>
            </w:r>
          </w:p>
        </w:tc>
      </w:tr>
      <w:tr w:rsidR="001939EF" w:rsidRPr="000355D7" w:rsidTr="006C52D6">
        <w:tc>
          <w:tcPr>
            <w:tcW w:w="213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05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наставнических пар или групп</w:t>
            </w:r>
          </w:p>
        </w:tc>
        <w:tc>
          <w:tcPr>
            <w:tcW w:w="2098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пары «наставник–наставляемый» либо группы из наставника и нескольких наставляемых, подходящих друг другу по критериям: профессиональный профиль или личный (компетентностный) опыт наставника должны соответствовать запросам наставляемого или наставляемых; у наставнической пары или группы должен сложиться взаимный интерес и симпатия, позволяющие в будущем эффективно работать в рамках программы наставничества.</w:t>
            </w:r>
          </w:p>
        </w:tc>
        <w:tc>
          <w:tcPr>
            <w:tcW w:w="342" w:type="pct"/>
          </w:tcPr>
          <w:p w:rsidR="001939EF" w:rsidRPr="000355D7" w:rsidRDefault="00864605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половина марта</w:t>
            </w:r>
          </w:p>
        </w:tc>
        <w:tc>
          <w:tcPr>
            <w:tcW w:w="391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и организация встреч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для формирования пар или групп</w:t>
            </w:r>
          </w:p>
        </w:tc>
        <w:tc>
          <w:tcPr>
            <w:tcW w:w="2098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общей встречи с участием всех отобранных наставников и всех наставляемых в любом удобном для участников формате для формирования пар или групп (н-р, </w:t>
            </w:r>
            <w:proofErr w:type="spellStart"/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, соревнование,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«быстрые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встреч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» в рамках Дней наставничества, спич-сесси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«Ментор-матч», «Мозговой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штурм», «Проектная деятельность» и пр.). 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общения наставников и наставляемых.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Обратная связь от участников общей встречи (формат анкеты с вопросами) на предмет предпочитаемого наставника/наставляемого после завершения групповой встречи. 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инструментария для изучения психологической совместимости участников программы наставничества.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864605" w:rsidRDefault="00CF34B6" w:rsidP="0086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10.03.2024</w:t>
            </w: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</w:p>
        </w:tc>
        <w:tc>
          <w:tcPr>
            <w:tcW w:w="1151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5A5">
              <w:rPr>
                <w:rFonts w:ascii="Times New Roman" w:hAnsi="Times New Roman" w:cs="Times New Roman"/>
                <w:sz w:val="20"/>
                <w:szCs w:val="20"/>
              </w:rPr>
              <w:t>Сценарии, регламенты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Протокол заседания рабочей группы (общей встречи).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Инструментарий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для изучения психологической совместимости участников программы наставничества.</w:t>
            </w:r>
          </w:p>
          <w:p w:rsidR="001939EF" w:rsidRPr="004C596C" w:rsidRDefault="001939EF" w:rsidP="001939E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Анкета-опрос участников после встречи:</w:t>
            </w:r>
          </w:p>
          <w:p w:rsidR="001939EF" w:rsidRPr="004C596C" w:rsidRDefault="001939EF" w:rsidP="001939E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 кем из наставников вы бы хотели работать в рамках программы наставничества?</w:t>
            </w:r>
          </w:p>
          <w:p w:rsidR="001939EF" w:rsidRPr="004C596C" w:rsidRDefault="001939EF" w:rsidP="001939E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Кто может помочь вам достичь желаемых целей?</w:t>
            </w:r>
          </w:p>
          <w:p w:rsidR="001939EF" w:rsidRPr="004C596C" w:rsidRDefault="001939EF" w:rsidP="001939E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 кем из наставляемых вы бы хотели работать в рамках программы наставничества?</w:t>
            </w:r>
          </w:p>
          <w:p w:rsidR="001939EF" w:rsidRPr="004C596C" w:rsidRDefault="001939EF" w:rsidP="001939E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Кому вы сможете помочь в рамках выбранных наставляемым целей, если они были озвучены?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7910DB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Формирование наставнических пар или групп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Анализ анкет групповой встречи на предмет максимальных совпадений и соединение наставников и наставляемых в пары /группы.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педагогов-психологов, волонтеров, сотрудников НКО и др. представителей к формированию пар или групп.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о сложившихся парах/группах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готовых продо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лжить работу в рамках программы.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Закрепление пар/групп распоряжением</w:t>
            </w:r>
            <w:r w:rsidR="002F2C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F2CB2">
              <w:rPr>
                <w:rFonts w:ascii="Times New Roman" w:hAnsi="Times New Roman" w:cs="Times New Roman"/>
                <w:sz w:val="20"/>
                <w:szCs w:val="20"/>
              </w:rPr>
              <w:t>прказом</w:t>
            </w:r>
            <w:proofErr w:type="spellEnd"/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образовательной организации.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доставление методических материалов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 xml:space="preserve"> по взаимодействию в парах и группах.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Обеспечение психологического сопровождения наставляемых, не сформировавшим пару или группу, продолжение поиска наставника либо назначение его директивно.</w:t>
            </w:r>
          </w:p>
        </w:tc>
        <w:tc>
          <w:tcPr>
            <w:tcW w:w="342" w:type="pct"/>
          </w:tcPr>
          <w:p w:rsidR="00864605" w:rsidRDefault="00CF34B6" w:rsidP="0086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15.03.2024</w:t>
            </w: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</w:t>
            </w:r>
          </w:p>
        </w:tc>
        <w:tc>
          <w:tcPr>
            <w:tcW w:w="1151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онсультации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риказ/распоряжение директора ОО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о закреплении пар, групп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выбранным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наставничества.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в базу наставников и наставляемых.</w:t>
            </w:r>
          </w:p>
          <w:p w:rsidR="001939EF" w:rsidRDefault="001939EF" w:rsidP="001939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>етодические материалы по взаимодействию в парах и группах.</w:t>
            </w:r>
          </w:p>
          <w:p w:rsidR="001939EF" w:rsidRPr="004C596C" w:rsidRDefault="001939EF" w:rsidP="001939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Памятки для наставников, наставляемых.</w:t>
            </w:r>
          </w:p>
        </w:tc>
      </w:tr>
      <w:tr w:rsidR="001939EF" w:rsidRPr="000355D7" w:rsidTr="006C52D6">
        <w:tc>
          <w:tcPr>
            <w:tcW w:w="213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805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хода работы наставнических пар или групп</w:t>
            </w:r>
          </w:p>
        </w:tc>
        <w:tc>
          <w:tcPr>
            <w:tcW w:w="2098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программ наставничества.</w:t>
            </w:r>
          </w:p>
          <w:p w:rsidR="001939EF" w:rsidRPr="000355D7" w:rsidRDefault="001939EF" w:rsidP="001939EF">
            <w:pPr>
              <w:jc w:val="both"/>
              <w:rPr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гармоничных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продуктивных отношений в наставнической паре или группе так,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были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максимально комфортными, стабильными и результативными для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обеих сторон.</w:t>
            </w:r>
          </w:p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Стабильные наставнические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отношения, доведенные до логического завершения, и реализованная 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наставничества для конкретной наставнической пары или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группы.</w:t>
            </w:r>
          </w:p>
        </w:tc>
        <w:tc>
          <w:tcPr>
            <w:tcW w:w="342" w:type="pct"/>
          </w:tcPr>
          <w:p w:rsidR="001939EF" w:rsidRPr="000355D7" w:rsidRDefault="001939EF" w:rsidP="002F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года (до завершения отчетного периода)</w:t>
            </w:r>
          </w:p>
        </w:tc>
        <w:tc>
          <w:tcPr>
            <w:tcW w:w="391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Разработка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ндивидуального плана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осуществления наставничества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пробной рабочей встречи и встречи-планирования наставников и наставляемых.</w:t>
            </w:r>
          </w:p>
          <w:p w:rsidR="001939EF" w:rsidRPr="004C596C" w:rsidRDefault="00752A64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р</w:t>
            </w:r>
            <w:r w:rsidR="001939EF" w:rsidRPr="004C596C">
              <w:rPr>
                <w:rFonts w:ascii="Times New Roman" w:hAnsi="Times New Roman" w:cs="Times New Roman"/>
                <w:sz w:val="20"/>
                <w:szCs w:val="20"/>
              </w:rPr>
              <w:t>азработка индивидуальных планов развития наставляемых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на срок от 3 месяцев до 1 года</w:t>
            </w:r>
            <w:r w:rsidR="001939EF"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включаются в </w:t>
            </w:r>
            <w:r w:rsidR="00CB2D6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соответствующую </w:t>
            </w:r>
            <w:r w:rsidR="001939EF"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Программу наставничества </w:t>
            </w:r>
            <w:r w:rsidR="001939E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Выбор форматов взаимодействия для каждой пары или группы.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Анализ сильных и слабых сторон участников для постановки приоритетных целей и задач взаимодействия на конкретные периоды времени.</w:t>
            </w:r>
          </w:p>
          <w:p w:rsidR="001939EF" w:rsidRPr="000251D5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Готовность наставника и наставляемого к дальнейшему взаимодействию.</w:t>
            </w:r>
          </w:p>
        </w:tc>
        <w:tc>
          <w:tcPr>
            <w:tcW w:w="342" w:type="pct"/>
          </w:tcPr>
          <w:p w:rsidR="003D04FB" w:rsidRDefault="00CF34B6" w:rsidP="003D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19.03.2024</w:t>
            </w:r>
            <w:bookmarkStart w:id="0" w:name="_GoBack"/>
            <w:bookmarkEnd w:id="0"/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1939EF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наставническая пара/группа</w:t>
            </w:r>
          </w:p>
        </w:tc>
        <w:tc>
          <w:tcPr>
            <w:tcW w:w="1151" w:type="pct"/>
          </w:tcPr>
          <w:p w:rsidR="001939EF" w:rsidRPr="004C596C" w:rsidRDefault="00CB2D66" w:rsidP="00661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939EF">
              <w:rPr>
                <w:rFonts w:ascii="Times New Roman" w:hAnsi="Times New Roman" w:cs="Times New Roman"/>
                <w:sz w:val="20"/>
                <w:szCs w:val="20"/>
              </w:rPr>
              <w:t>ндивидуальные планы</w:t>
            </w:r>
            <w:r w:rsidR="001939EF"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наставничества </w:t>
            </w:r>
            <w:r w:rsidR="006611B8">
              <w:rPr>
                <w:rFonts w:ascii="Times New Roman" w:hAnsi="Times New Roman" w:cs="Times New Roman"/>
                <w:sz w:val="20"/>
                <w:szCs w:val="20"/>
              </w:rPr>
              <w:t>добавлены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соответствующие</w:t>
            </w:r>
            <w:r w:rsidR="006611B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наставничества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ОО.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2098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обучающих, экспертно-консультационных и иных мероприятий наставников.</w:t>
            </w:r>
          </w:p>
          <w:p w:rsidR="001939EF" w:rsidRDefault="001939EF" w:rsidP="001939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психологического сопровождения наставляемых и наставников по сплочению наставнических пар\групп.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Разработка и предоставление наставникам методических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рекомендаций и/или материалов по взаимодействию с наставляемыми.</w:t>
            </w:r>
          </w:p>
        </w:tc>
        <w:tc>
          <w:tcPr>
            <w:tcW w:w="342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Куратор,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члены РГ</w:t>
            </w:r>
          </w:p>
        </w:tc>
        <w:tc>
          <w:tcPr>
            <w:tcW w:w="1151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Методические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по взаимодействию с наставляемыми.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организации наставничества, сотрудничества.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комплекса последовательных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встреч наставников и наставляемых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текущей работы куратора, наставников и наставляемых.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 в рамках Программ наставничества, реализация индивидуальных планов наставничества.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Встречи могут проходить:</w:t>
            </w:r>
          </w:p>
          <w:p w:rsidR="001939EF" w:rsidRPr="004C596C" w:rsidRDefault="001939EF" w:rsidP="001939EF">
            <w:pPr>
              <w:pStyle w:val="a4"/>
              <w:numPr>
                <w:ilvl w:val="0"/>
                <w:numId w:val="19"/>
              </w:numPr>
              <w:tabs>
                <w:tab w:val="left" w:pos="307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39EF" w:rsidRPr="004C596C" w:rsidRDefault="001939EF" w:rsidP="001939EF">
            <w:pPr>
              <w:pStyle w:val="a4"/>
              <w:numPr>
                <w:ilvl w:val="0"/>
                <w:numId w:val="19"/>
              </w:numPr>
              <w:tabs>
                <w:tab w:val="left" w:pos="307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на предприятии (в офисе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) наставника;</w:t>
            </w:r>
          </w:p>
          <w:p w:rsidR="001939EF" w:rsidRPr="004C596C" w:rsidRDefault="001939EF" w:rsidP="001939EF">
            <w:pPr>
              <w:pStyle w:val="a4"/>
              <w:numPr>
                <w:ilvl w:val="0"/>
                <w:numId w:val="19"/>
              </w:numPr>
              <w:tabs>
                <w:tab w:val="left" w:pos="307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39EF" w:rsidRPr="004C596C" w:rsidRDefault="001939EF" w:rsidP="001939EF">
            <w:pPr>
              <w:pStyle w:val="a4"/>
              <w:numPr>
                <w:ilvl w:val="0"/>
                <w:numId w:val="19"/>
              </w:numPr>
              <w:tabs>
                <w:tab w:val="left" w:pos="307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 местах спортивного и культурного времяпрепровождения и др.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74D">
              <w:rPr>
                <w:rFonts w:ascii="Times New Roman" w:hAnsi="Times New Roman" w:cs="Times New Roman"/>
                <w:sz w:val="20"/>
                <w:szCs w:val="20"/>
              </w:rPr>
              <w:t>Организация сетевого взаимодействия наставников: реализация совместных сетевых мероприятий для наставляемых.</w:t>
            </w:r>
          </w:p>
        </w:tc>
        <w:tc>
          <w:tcPr>
            <w:tcW w:w="342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уальным планам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наставничества</w:t>
            </w:r>
          </w:p>
        </w:tc>
        <w:tc>
          <w:tcPr>
            <w:tcW w:w="391" w:type="pct"/>
          </w:tcPr>
          <w:p w:rsidR="001939EF" w:rsidRPr="00377C51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Куратор,</w:t>
            </w:r>
          </w:p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C51">
              <w:rPr>
                <w:rFonts w:ascii="Times New Roman" w:hAnsi="Times New Roman" w:cs="Times New Roman"/>
                <w:sz w:val="20"/>
                <w:szCs w:val="20"/>
              </w:rPr>
              <w:t xml:space="preserve">наставническая </w:t>
            </w:r>
            <w:r w:rsidRPr="0037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пара/группа</w:t>
            </w:r>
          </w:p>
        </w:tc>
        <w:tc>
          <w:tcPr>
            <w:tcW w:w="1151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Трансляция промежуточных результатов работы для поддержания интереса,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актуализации и потенциального вовлечения новых партнёров, участников в будущий цикл программы наставничества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сбора обратной связи от наставников, наставляемых для промежуточного мониторинга эффективности реализации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3627">
              <w:rPr>
                <w:rFonts w:ascii="Times New Roman" w:hAnsi="Times New Roman" w:cs="Times New Roman"/>
                <w:sz w:val="20"/>
                <w:szCs w:val="20"/>
              </w:rPr>
              <w:t>влияния программы на их показатели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куратором текущего контроля достижения планируемых результатов наставниками.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Проведение внутреннего мониторинга реализации и эффективности программ наставничества.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>оставление графика встреч для обсуждения промежуточных результатов.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Своевременная корректировка индивидуального плана осуществления наставничества.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Формулирование целей на ближайший период работы.</w:t>
            </w:r>
          </w:p>
        </w:tc>
        <w:tc>
          <w:tcPr>
            <w:tcW w:w="342" w:type="pct"/>
          </w:tcPr>
          <w:p w:rsidR="001939EF" w:rsidRPr="004C596C" w:rsidRDefault="003D04FB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программе мониторинга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  <w:tc>
          <w:tcPr>
            <w:tcW w:w="1151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Форматы анкет обратной связи для промежуточной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DC7">
              <w:rPr>
                <w:rFonts w:ascii="Times New Roman" w:hAnsi="Times New Roman" w:cs="Times New Roman"/>
                <w:sz w:val="20"/>
                <w:szCs w:val="20"/>
              </w:rPr>
              <w:t>от наставников и наставляемых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Диагностика затруднений наставника и наставляемого.</w:t>
            </w: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системы мотивации и стимулирования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всех участников реализации ЦМН</w:t>
            </w:r>
          </w:p>
        </w:tc>
        <w:tc>
          <w:tcPr>
            <w:tcW w:w="2098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утверждение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поощрений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куратора,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(нематериальные формы поощрения, материальные поощрения, меры по популяризации роли наставника) (см. МР ЦМН)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Ревизирование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локальных актов, регулирующих стимулирующие надбавки к заработной плате педагогическим работникам, реализующим программы наставничества.</w:t>
            </w:r>
          </w:p>
        </w:tc>
        <w:tc>
          <w:tcPr>
            <w:tcW w:w="342" w:type="pct"/>
          </w:tcPr>
          <w:p w:rsidR="001939EF" w:rsidRPr="004C596C" w:rsidRDefault="002F2CB2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939EF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-февраль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РГ, директор</w:t>
            </w:r>
          </w:p>
        </w:tc>
        <w:tc>
          <w:tcPr>
            <w:tcW w:w="1151" w:type="pct"/>
          </w:tcPr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Утверждённые формы и условия поощрения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куратора,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6C3F85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F85">
              <w:rPr>
                <w:rFonts w:ascii="Times New Roman" w:hAnsi="Times New Roman" w:cs="Times New Roman"/>
                <w:sz w:val="20"/>
                <w:szCs w:val="20"/>
              </w:rPr>
              <w:t>Положение об оплате труда (о материальном стимулировании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работников ОО.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F85">
              <w:rPr>
                <w:rFonts w:ascii="Times New Roman" w:hAnsi="Times New Roman" w:cs="Times New Roman"/>
                <w:sz w:val="20"/>
                <w:szCs w:val="20"/>
              </w:rPr>
              <w:t>Стимулирующие листы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939EF" w:rsidRPr="000355D7" w:rsidTr="006C52D6">
        <w:tc>
          <w:tcPr>
            <w:tcW w:w="213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05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Завершение наставничества</w:t>
            </w:r>
          </w:p>
        </w:tc>
        <w:tc>
          <w:tcPr>
            <w:tcW w:w="2098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работы каждой пары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или группы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всей программы в целом в формате личной и групповой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7C51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 наставнической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 цели программы наставничества, собраны лучшие наставнические практики, внимание общественности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деятельности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, запущен процесс пополнения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базы наставников и наставляемых.</w:t>
            </w:r>
          </w:p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формирования баз данных программ наставничества и лучших практик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2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5D7">
              <w:rPr>
                <w:rFonts w:ascii="Times New Roman" w:hAnsi="Times New Roman" w:cs="Times New Roman"/>
                <w:b/>
                <w:sz w:val="20"/>
                <w:szCs w:val="20"/>
              </w:rPr>
              <w:t>В конце отчетного периода</w:t>
            </w:r>
          </w:p>
        </w:tc>
        <w:tc>
          <w:tcPr>
            <w:tcW w:w="391" w:type="pct"/>
          </w:tcPr>
          <w:p w:rsidR="001939EF" w:rsidRPr="000355D7" w:rsidRDefault="001939EF" w:rsidP="0019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1939EF" w:rsidRPr="000355D7" w:rsidRDefault="001939EF" w:rsidP="00193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оценка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текущей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наставничества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Мониторинг и оценка качества процесса реализации программы наставничества: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ключевые цели: оценка качества реализуемой программы наставничества, оценка эффективности и полезности программыкак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(оцениваются сильные и слабые стороны, возможности и риски программы наставничества; процент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прошедших профессиональные тесты; количество выпускников, трудоустроенных на предприятия региона; количество обучающихся, планирующих стать наставниками; количество собственных работ наставляемого).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Внесение данных мониторинга реализации текущей программы наставничества в базу наставляемых и в базу наставников.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и оценка влияния программ на всех участников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ключевые цели: глубокая оценка изучаемых личностных характеристик участников программы, оценка динамики характеристик образовательного процесса (оценка качества изменений в освоении обучающимися образовательных программ), анализ и необходимая корректировка сформированных стратегий образования пар «наставник — наставляемый»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(оцениваются вовлеченность обучающихся в образовательную деятельность, их успеваемость; уровень сформированности гибких навыков; уровень личностной тревожности, понимание собственного будущего (для обучающихся); уровень профессионального выгорания (для педагогов); удовлетворенность профессией (для педагогов); психологический климат в педагогическом коллективе (для педагогов); ожидаемый и реальный уровень включенности, процент возможных приглашений на стажировку (для работодателей).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74D">
              <w:rPr>
                <w:rFonts w:ascii="Times New Roman" w:hAnsi="Times New Roman" w:cs="Times New Roman"/>
                <w:sz w:val="20"/>
                <w:szCs w:val="20"/>
              </w:rPr>
              <w:t>Внесение данных о количестве участников программы наставничества в формы статистического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Организация итоговой встречи наставников и наставляемых (например, проектное интервью) для обсуждения результатов мониторинга эффективности.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групповой рефлексии, обмен опытом, вдохновение участников успехами друг друга и обсуждение (по возможности) возникших проблем. Эта встреча поможет каждому отстраниться от своей личной ситуации, выйти за ее рамки, обогатиться уникальным опытом других участников,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почувствовать себя частью наставничества как более масштабного движения.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продолжении взаимодействия в рамках нового цикла или о его завершении.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Сбор информации о проведенных активностях и достижениях для подсчета баллов (используются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рейтинга наставников и команды).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Привлечение экспертов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- сотрудников педагогических институтов, психологов, сотрудников 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к оценке результатов наставничества.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Подготовка рекомендаций наставляемому и наставнику по результатам завершения Программы наставничества.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Награждение эффективных участников наставнической деятельности.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Оформление итогов и процессов совместной работы в рамках программы наставничества в кейсы.</w:t>
            </w:r>
          </w:p>
          <w:p w:rsidR="001939EF" w:rsidRPr="004C596C" w:rsidRDefault="001939EF" w:rsidP="001939EF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Пара или группа готовит презентацию своей работы, а также материал для кейса, который будет опубликован на сайте организации и включен, если позволяют результаты, в базу успешных наставнических практик.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Формирование базы успешных практик (кейсов).</w:t>
            </w:r>
          </w:p>
          <w:p w:rsidR="001939EF" w:rsidRPr="004C596C" w:rsidRDefault="001939EF" w:rsidP="001939EF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bCs/>
                <w:sz w:val="20"/>
                <w:szCs w:val="20"/>
              </w:rPr>
              <w:t>Популяризация роли наставника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лучших практик и примеров наставничества через медиа, участников, партнеров, общественных организаций; сообществ выпускников школ, волонтерских и благотворительных организаций; социальных сетей и т.п.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Формирование долгосрочной базы наставников, в том числе включая завершивших программу наставляемых, желающих попробовать себя в новой роли.</w:t>
            </w:r>
          </w:p>
        </w:tc>
        <w:tc>
          <w:tcPr>
            <w:tcW w:w="342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раз в полугодие, не </w:t>
            </w:r>
            <w:r w:rsidRPr="00120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позднее 20 декабря и 20 мая ежегодно.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РГ</w:t>
            </w:r>
          </w:p>
        </w:tc>
        <w:tc>
          <w:tcPr>
            <w:tcW w:w="1151" w:type="pct"/>
          </w:tcPr>
          <w:p w:rsidR="001939EF" w:rsidRDefault="001939EF" w:rsidP="001939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Оформлены и обобщены материалы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0C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C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оценки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программы </w:t>
            </w:r>
            <w:r w:rsidRPr="000C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наставничества </w:t>
            </w:r>
            <w:r w:rsidRPr="0033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соответствии с приложением 2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 ЦМН.</w:t>
            </w:r>
          </w:p>
          <w:p w:rsidR="001939EF" w:rsidRPr="004C596C" w:rsidRDefault="001939EF" w:rsidP="001939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>Опросник для  SWOT-анализа реализуемой программы наставничества.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>Анкета оценки удовлетворенности Программой наставничества для наставников и наставляемых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>Анкета «Результат».</w:t>
            </w:r>
          </w:p>
          <w:p w:rsidR="001939EF" w:rsidRPr="004C596C" w:rsidRDefault="001939EF" w:rsidP="001939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>Отчет по итогам наставнической программы (включая отчеты наставников и куратора).</w:t>
            </w:r>
          </w:p>
          <w:p w:rsidR="001939EF" w:rsidRPr="004C596C" w:rsidRDefault="001939EF" w:rsidP="001939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тестирования для оценки личностных результатов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программы наставничества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(см. МР ЦМН).</w:t>
            </w:r>
          </w:p>
          <w:p w:rsidR="001939EF" w:rsidRPr="004C596C" w:rsidRDefault="001939EF" w:rsidP="001939EF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>Анкета для куратора (количественный анализ результатов программы наставничества, оценка Программы наставничества).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Отзыв о результатах наставничества.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Информационно-аналитическая справка по результатам мониторинга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заседания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Обновленная база наставляемых.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Обновленная база наставников.</w:t>
            </w:r>
          </w:p>
          <w:p w:rsidR="001939EF" w:rsidRPr="004C596C" w:rsidRDefault="001939EF" w:rsidP="001939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 данных лучших программ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успешных </w:t>
            </w: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>практик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(кейсов)</w:t>
            </w:r>
            <w:r w:rsidRPr="004C59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939EF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подготовленных командами успешных кейсов. Создание виртуальной доски почета наставников с указанием их достижений и профессиональных сфер на сайте образовательной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разделе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«Наставничество».</w:t>
            </w:r>
          </w:p>
          <w:p w:rsidR="001939EF" w:rsidRDefault="001939EF" w:rsidP="001939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«Об итогах реализации Программы наставничества».</w:t>
            </w:r>
          </w:p>
          <w:p w:rsidR="001939EF" w:rsidRDefault="001939EF" w:rsidP="001939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Приказ «О поощрении участников наставнической деятельности».</w:t>
            </w:r>
          </w:p>
          <w:p w:rsidR="001939EF" w:rsidRDefault="001939EF" w:rsidP="001939E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EF" w:rsidRPr="004C596C" w:rsidTr="006C52D6">
        <w:tc>
          <w:tcPr>
            <w:tcW w:w="213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805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открытом публичном мероприятии</w:t>
            </w:r>
          </w:p>
        </w:tc>
        <w:tc>
          <w:tcPr>
            <w:tcW w:w="2098" w:type="pct"/>
          </w:tcPr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Приглашение на торжественное мероприятие всех участников программы наставничества, их родных, выпускников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, представителей организаций-партнеров, бизнес-сообщества,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представителей администрации муниципалитета, представителей иных образовательных организаций и некоммерческих организаций.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торжественного праздничного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(н-р, «</w:t>
            </w:r>
            <w:proofErr w:type="spellStart"/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Mentoryfest</w:t>
            </w:r>
            <w:proofErr w:type="spellEnd"/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») для представления результатов наставничества, чествования с награждением конкретных пар или команд, или отдельных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наставников, популяризация</w:t>
            </w: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 xml:space="preserve"> лучших кейсов, подготовка и презентация «Портфолио достижений».</w:t>
            </w:r>
          </w:p>
          <w:p w:rsidR="001939EF" w:rsidRPr="004C596C" w:rsidRDefault="001939EF" w:rsidP="001939EF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ресурсов для финального мероприятия.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Подведение итогов в формате открытого праздничного мероприятия может усилить позиции образовательной организации, повысить ее престиж среди потенциальных обучающихся и их родителей, привлечь партнеров и спонсоров, обогатить образовательную среду и открыть новые возможности развития обучающихся.</w:t>
            </w:r>
          </w:p>
        </w:tc>
        <w:tc>
          <w:tcPr>
            <w:tcW w:w="342" w:type="pct"/>
          </w:tcPr>
          <w:p w:rsidR="001939EF" w:rsidRPr="004C596C" w:rsidRDefault="00864605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391" w:type="pct"/>
          </w:tcPr>
          <w:p w:rsidR="001939EF" w:rsidRPr="004C596C" w:rsidRDefault="001939EF" w:rsidP="0019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1939EF" w:rsidRPr="004C596C" w:rsidRDefault="001939EF" w:rsidP="001939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Приказ о проведении итогового мероприятия проекта ЦМН</w:t>
            </w: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EF" w:rsidRPr="004C596C" w:rsidRDefault="001939EF" w:rsidP="001939E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596C">
              <w:rPr>
                <w:rFonts w:ascii="Times New Roman" w:hAnsi="Times New Roman" w:cs="Times New Roman"/>
                <w:sz w:val="20"/>
                <w:szCs w:val="20"/>
              </w:rPr>
              <w:t>Пресс-релиз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мероприятия.</w:t>
            </w: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B231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579"/>
    <w:multiLevelType w:val="hybridMultilevel"/>
    <w:tmpl w:val="DC62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357C"/>
    <w:multiLevelType w:val="hybridMultilevel"/>
    <w:tmpl w:val="1020E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603F8"/>
    <w:multiLevelType w:val="hybridMultilevel"/>
    <w:tmpl w:val="411C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13AD"/>
    <w:multiLevelType w:val="hybridMultilevel"/>
    <w:tmpl w:val="34B804FA"/>
    <w:lvl w:ilvl="0" w:tplc="4DB20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4B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AA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49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2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47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A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04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6E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812776"/>
    <w:multiLevelType w:val="hybridMultilevel"/>
    <w:tmpl w:val="32ECFABC"/>
    <w:lvl w:ilvl="0" w:tplc="090A11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6CE8"/>
    <w:multiLevelType w:val="hybridMultilevel"/>
    <w:tmpl w:val="4DBC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01073"/>
    <w:multiLevelType w:val="hybridMultilevel"/>
    <w:tmpl w:val="9E28D558"/>
    <w:lvl w:ilvl="0" w:tplc="090A11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74ACF"/>
    <w:multiLevelType w:val="hybridMultilevel"/>
    <w:tmpl w:val="72EC62F0"/>
    <w:lvl w:ilvl="0" w:tplc="13AC20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C5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C53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C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6C0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2DE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C4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005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447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C0FFE"/>
    <w:multiLevelType w:val="hybridMultilevel"/>
    <w:tmpl w:val="56B61460"/>
    <w:lvl w:ilvl="0" w:tplc="16E01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2CD6"/>
    <w:multiLevelType w:val="hybridMultilevel"/>
    <w:tmpl w:val="A802E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A33CA"/>
    <w:multiLevelType w:val="hybridMultilevel"/>
    <w:tmpl w:val="996E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446C0"/>
    <w:multiLevelType w:val="hybridMultilevel"/>
    <w:tmpl w:val="C60E9790"/>
    <w:lvl w:ilvl="0" w:tplc="090A11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D78D3"/>
    <w:multiLevelType w:val="hybridMultilevel"/>
    <w:tmpl w:val="4A0880C2"/>
    <w:lvl w:ilvl="0" w:tplc="F6305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117BE"/>
    <w:multiLevelType w:val="hybridMultilevel"/>
    <w:tmpl w:val="FEAA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45F2"/>
    <w:multiLevelType w:val="hybridMultilevel"/>
    <w:tmpl w:val="3EC8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2B54"/>
    <w:multiLevelType w:val="hybridMultilevel"/>
    <w:tmpl w:val="CCA8DA5E"/>
    <w:lvl w:ilvl="0" w:tplc="090A11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2480A"/>
    <w:multiLevelType w:val="hybridMultilevel"/>
    <w:tmpl w:val="F5FC66D0"/>
    <w:lvl w:ilvl="0" w:tplc="090A11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45687"/>
    <w:multiLevelType w:val="hybridMultilevel"/>
    <w:tmpl w:val="777C6346"/>
    <w:lvl w:ilvl="0" w:tplc="0CE06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61E30"/>
    <w:multiLevelType w:val="hybridMultilevel"/>
    <w:tmpl w:val="B294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D4CF5"/>
    <w:multiLevelType w:val="hybridMultilevel"/>
    <w:tmpl w:val="52DE5F14"/>
    <w:lvl w:ilvl="0" w:tplc="11CC24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ED8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41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0B2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8A3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42B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0AD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055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4D8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5010D"/>
    <w:multiLevelType w:val="hybridMultilevel"/>
    <w:tmpl w:val="1FB49776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16"/>
  </w:num>
  <w:num w:numId="7">
    <w:abstractNumId w:val="6"/>
  </w:num>
  <w:num w:numId="8">
    <w:abstractNumId w:val="17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20"/>
  </w:num>
  <w:num w:numId="14">
    <w:abstractNumId w:val="9"/>
  </w:num>
  <w:num w:numId="15">
    <w:abstractNumId w:val="18"/>
  </w:num>
  <w:num w:numId="16">
    <w:abstractNumId w:val="5"/>
  </w:num>
  <w:num w:numId="17">
    <w:abstractNumId w:val="0"/>
  </w:num>
  <w:num w:numId="18">
    <w:abstractNumId w:val="1"/>
  </w:num>
  <w:num w:numId="19">
    <w:abstractNumId w:val="19"/>
  </w:num>
  <w:num w:numId="20">
    <w:abstractNumId w:val="12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26"/>
    <w:rsid w:val="00000FED"/>
    <w:rsid w:val="0000677D"/>
    <w:rsid w:val="000067AB"/>
    <w:rsid w:val="00006E94"/>
    <w:rsid w:val="0001422F"/>
    <w:rsid w:val="00014FE6"/>
    <w:rsid w:val="00022E18"/>
    <w:rsid w:val="000251D5"/>
    <w:rsid w:val="00025BFB"/>
    <w:rsid w:val="000260BC"/>
    <w:rsid w:val="00026BC5"/>
    <w:rsid w:val="00034878"/>
    <w:rsid w:val="000355D7"/>
    <w:rsid w:val="000404F6"/>
    <w:rsid w:val="00040BEE"/>
    <w:rsid w:val="00041EED"/>
    <w:rsid w:val="00046832"/>
    <w:rsid w:val="000522FA"/>
    <w:rsid w:val="00052848"/>
    <w:rsid w:val="0005304D"/>
    <w:rsid w:val="00055A8C"/>
    <w:rsid w:val="00056626"/>
    <w:rsid w:val="00060454"/>
    <w:rsid w:val="0007109A"/>
    <w:rsid w:val="00076521"/>
    <w:rsid w:val="00077737"/>
    <w:rsid w:val="0008059A"/>
    <w:rsid w:val="000953D5"/>
    <w:rsid w:val="000A1E9E"/>
    <w:rsid w:val="000A3159"/>
    <w:rsid w:val="000B140F"/>
    <w:rsid w:val="000B45FE"/>
    <w:rsid w:val="000C1D68"/>
    <w:rsid w:val="000C4F91"/>
    <w:rsid w:val="000D25FF"/>
    <w:rsid w:val="000D4ABB"/>
    <w:rsid w:val="000D4B45"/>
    <w:rsid w:val="000F275C"/>
    <w:rsid w:val="000F6DDD"/>
    <w:rsid w:val="001010AA"/>
    <w:rsid w:val="00101816"/>
    <w:rsid w:val="001019A5"/>
    <w:rsid w:val="00107CDA"/>
    <w:rsid w:val="0011232A"/>
    <w:rsid w:val="001125E9"/>
    <w:rsid w:val="00114884"/>
    <w:rsid w:val="00115E52"/>
    <w:rsid w:val="00122674"/>
    <w:rsid w:val="001315EC"/>
    <w:rsid w:val="0014069D"/>
    <w:rsid w:val="0014228C"/>
    <w:rsid w:val="001514DE"/>
    <w:rsid w:val="00152129"/>
    <w:rsid w:val="001566DE"/>
    <w:rsid w:val="0015675D"/>
    <w:rsid w:val="00157A83"/>
    <w:rsid w:val="00161811"/>
    <w:rsid w:val="00165D25"/>
    <w:rsid w:val="001672F4"/>
    <w:rsid w:val="00177B02"/>
    <w:rsid w:val="00181082"/>
    <w:rsid w:val="001909A8"/>
    <w:rsid w:val="00193470"/>
    <w:rsid w:val="001939EF"/>
    <w:rsid w:val="001A6421"/>
    <w:rsid w:val="001B7035"/>
    <w:rsid w:val="001C27A4"/>
    <w:rsid w:val="001D0881"/>
    <w:rsid w:val="001D135A"/>
    <w:rsid w:val="001D3E3D"/>
    <w:rsid w:val="001D4C50"/>
    <w:rsid w:val="001E4C0E"/>
    <w:rsid w:val="001E58DF"/>
    <w:rsid w:val="001F2D11"/>
    <w:rsid w:val="001F6D7E"/>
    <w:rsid w:val="00200E79"/>
    <w:rsid w:val="00214BFD"/>
    <w:rsid w:val="00226CF4"/>
    <w:rsid w:val="002403D1"/>
    <w:rsid w:val="00240828"/>
    <w:rsid w:val="00241DC9"/>
    <w:rsid w:val="00242D68"/>
    <w:rsid w:val="00246216"/>
    <w:rsid w:val="0025077B"/>
    <w:rsid w:val="00251B03"/>
    <w:rsid w:val="00267287"/>
    <w:rsid w:val="00267ED5"/>
    <w:rsid w:val="00271774"/>
    <w:rsid w:val="00273722"/>
    <w:rsid w:val="002749B2"/>
    <w:rsid w:val="00275537"/>
    <w:rsid w:val="0027619C"/>
    <w:rsid w:val="00276E4D"/>
    <w:rsid w:val="00277184"/>
    <w:rsid w:val="00287843"/>
    <w:rsid w:val="00291145"/>
    <w:rsid w:val="00294F94"/>
    <w:rsid w:val="00296C0F"/>
    <w:rsid w:val="002979C8"/>
    <w:rsid w:val="002A1B4D"/>
    <w:rsid w:val="002A4423"/>
    <w:rsid w:val="002B2742"/>
    <w:rsid w:val="002B4CE5"/>
    <w:rsid w:val="002C0583"/>
    <w:rsid w:val="002D1E4A"/>
    <w:rsid w:val="002D2170"/>
    <w:rsid w:val="002D3011"/>
    <w:rsid w:val="002D38FB"/>
    <w:rsid w:val="002D474F"/>
    <w:rsid w:val="002D6FF5"/>
    <w:rsid w:val="002E2340"/>
    <w:rsid w:val="002E4C44"/>
    <w:rsid w:val="002F28F5"/>
    <w:rsid w:val="002F2CB2"/>
    <w:rsid w:val="00313E3D"/>
    <w:rsid w:val="003155E7"/>
    <w:rsid w:val="003255E9"/>
    <w:rsid w:val="00333163"/>
    <w:rsid w:val="00333BAA"/>
    <w:rsid w:val="00333EDF"/>
    <w:rsid w:val="00335EAD"/>
    <w:rsid w:val="00342561"/>
    <w:rsid w:val="00347164"/>
    <w:rsid w:val="00350C80"/>
    <w:rsid w:val="00352B61"/>
    <w:rsid w:val="00357389"/>
    <w:rsid w:val="00362DAB"/>
    <w:rsid w:val="00365DB5"/>
    <w:rsid w:val="00371FDC"/>
    <w:rsid w:val="00373C09"/>
    <w:rsid w:val="00377C51"/>
    <w:rsid w:val="00381226"/>
    <w:rsid w:val="00386922"/>
    <w:rsid w:val="00392260"/>
    <w:rsid w:val="00396E1E"/>
    <w:rsid w:val="003C3D9D"/>
    <w:rsid w:val="003C6C08"/>
    <w:rsid w:val="003D04FB"/>
    <w:rsid w:val="003D5E8B"/>
    <w:rsid w:val="003D781F"/>
    <w:rsid w:val="003D7BA5"/>
    <w:rsid w:val="003F43D2"/>
    <w:rsid w:val="003F6530"/>
    <w:rsid w:val="003F6685"/>
    <w:rsid w:val="003F7549"/>
    <w:rsid w:val="00400CA5"/>
    <w:rsid w:val="00404FBF"/>
    <w:rsid w:val="0041157C"/>
    <w:rsid w:val="0041246F"/>
    <w:rsid w:val="00424C4F"/>
    <w:rsid w:val="004324ED"/>
    <w:rsid w:val="004349BA"/>
    <w:rsid w:val="00436175"/>
    <w:rsid w:val="0045373B"/>
    <w:rsid w:val="00455D52"/>
    <w:rsid w:val="004576F2"/>
    <w:rsid w:val="0046384E"/>
    <w:rsid w:val="00467B1C"/>
    <w:rsid w:val="00473C0F"/>
    <w:rsid w:val="00482373"/>
    <w:rsid w:val="00483FD8"/>
    <w:rsid w:val="004872E6"/>
    <w:rsid w:val="00491B90"/>
    <w:rsid w:val="004930B3"/>
    <w:rsid w:val="004969AA"/>
    <w:rsid w:val="004A0380"/>
    <w:rsid w:val="004A2B8B"/>
    <w:rsid w:val="004B1447"/>
    <w:rsid w:val="004B2BFA"/>
    <w:rsid w:val="004B2F9B"/>
    <w:rsid w:val="004B366C"/>
    <w:rsid w:val="004B49DC"/>
    <w:rsid w:val="004B5924"/>
    <w:rsid w:val="004C2F56"/>
    <w:rsid w:val="004C5641"/>
    <w:rsid w:val="004C596C"/>
    <w:rsid w:val="004D696A"/>
    <w:rsid w:val="004E2184"/>
    <w:rsid w:val="004F6B2E"/>
    <w:rsid w:val="0053027D"/>
    <w:rsid w:val="00530A69"/>
    <w:rsid w:val="00531226"/>
    <w:rsid w:val="005343EC"/>
    <w:rsid w:val="00540647"/>
    <w:rsid w:val="00547D80"/>
    <w:rsid w:val="005572BC"/>
    <w:rsid w:val="00560D35"/>
    <w:rsid w:val="005648E4"/>
    <w:rsid w:val="005767AE"/>
    <w:rsid w:val="00577B23"/>
    <w:rsid w:val="005808E7"/>
    <w:rsid w:val="00583684"/>
    <w:rsid w:val="005846C5"/>
    <w:rsid w:val="00590BC9"/>
    <w:rsid w:val="00592FB6"/>
    <w:rsid w:val="005944D4"/>
    <w:rsid w:val="005A0B81"/>
    <w:rsid w:val="005A3C0F"/>
    <w:rsid w:val="005B4820"/>
    <w:rsid w:val="005B4FA2"/>
    <w:rsid w:val="005C056E"/>
    <w:rsid w:val="005C3381"/>
    <w:rsid w:val="005D345C"/>
    <w:rsid w:val="005D50A8"/>
    <w:rsid w:val="005D5E15"/>
    <w:rsid w:val="005E4F18"/>
    <w:rsid w:val="005F009B"/>
    <w:rsid w:val="005F276D"/>
    <w:rsid w:val="005F3DF8"/>
    <w:rsid w:val="005F4DDC"/>
    <w:rsid w:val="005F674A"/>
    <w:rsid w:val="006026D1"/>
    <w:rsid w:val="00603AB3"/>
    <w:rsid w:val="00604E52"/>
    <w:rsid w:val="0060623B"/>
    <w:rsid w:val="00610626"/>
    <w:rsid w:val="00612441"/>
    <w:rsid w:val="006125AF"/>
    <w:rsid w:val="00617881"/>
    <w:rsid w:val="006219BD"/>
    <w:rsid w:val="006246FB"/>
    <w:rsid w:val="00631014"/>
    <w:rsid w:val="00632210"/>
    <w:rsid w:val="006366E3"/>
    <w:rsid w:val="00636C57"/>
    <w:rsid w:val="00646510"/>
    <w:rsid w:val="00650B6B"/>
    <w:rsid w:val="0065361C"/>
    <w:rsid w:val="00656B68"/>
    <w:rsid w:val="006611B8"/>
    <w:rsid w:val="00662B4C"/>
    <w:rsid w:val="00664578"/>
    <w:rsid w:val="00664869"/>
    <w:rsid w:val="00664971"/>
    <w:rsid w:val="00664A4A"/>
    <w:rsid w:val="00665F21"/>
    <w:rsid w:val="0067300A"/>
    <w:rsid w:val="006740D7"/>
    <w:rsid w:val="00677F68"/>
    <w:rsid w:val="00681A32"/>
    <w:rsid w:val="006827CC"/>
    <w:rsid w:val="006921A5"/>
    <w:rsid w:val="006A29B9"/>
    <w:rsid w:val="006B20EF"/>
    <w:rsid w:val="006B2402"/>
    <w:rsid w:val="006B3555"/>
    <w:rsid w:val="006C097D"/>
    <w:rsid w:val="006C2800"/>
    <w:rsid w:val="006C30C6"/>
    <w:rsid w:val="006C3F85"/>
    <w:rsid w:val="006C4E92"/>
    <w:rsid w:val="006C52D6"/>
    <w:rsid w:val="006D0AD6"/>
    <w:rsid w:val="006D1FF0"/>
    <w:rsid w:val="006D21FC"/>
    <w:rsid w:val="006D5057"/>
    <w:rsid w:val="006D7D20"/>
    <w:rsid w:val="006E11C8"/>
    <w:rsid w:val="006E1952"/>
    <w:rsid w:val="006E704C"/>
    <w:rsid w:val="006F07C3"/>
    <w:rsid w:val="006F278A"/>
    <w:rsid w:val="00700A11"/>
    <w:rsid w:val="00705659"/>
    <w:rsid w:val="0071199F"/>
    <w:rsid w:val="00723D67"/>
    <w:rsid w:val="00725318"/>
    <w:rsid w:val="007259C6"/>
    <w:rsid w:val="00725A5D"/>
    <w:rsid w:val="00726451"/>
    <w:rsid w:val="00726C59"/>
    <w:rsid w:val="00726DEB"/>
    <w:rsid w:val="0073063B"/>
    <w:rsid w:val="00730A5E"/>
    <w:rsid w:val="00730D24"/>
    <w:rsid w:val="007334C2"/>
    <w:rsid w:val="00733AF1"/>
    <w:rsid w:val="00733ED8"/>
    <w:rsid w:val="00735486"/>
    <w:rsid w:val="00741275"/>
    <w:rsid w:val="00741C99"/>
    <w:rsid w:val="00742A9B"/>
    <w:rsid w:val="00744B2A"/>
    <w:rsid w:val="00747641"/>
    <w:rsid w:val="00752A64"/>
    <w:rsid w:val="007610BE"/>
    <w:rsid w:val="007637F8"/>
    <w:rsid w:val="0077466C"/>
    <w:rsid w:val="007759E0"/>
    <w:rsid w:val="007805F6"/>
    <w:rsid w:val="00782244"/>
    <w:rsid w:val="007910DB"/>
    <w:rsid w:val="00792732"/>
    <w:rsid w:val="00793502"/>
    <w:rsid w:val="007939FD"/>
    <w:rsid w:val="007969D6"/>
    <w:rsid w:val="00796BDB"/>
    <w:rsid w:val="007A1236"/>
    <w:rsid w:val="007B317D"/>
    <w:rsid w:val="007B4450"/>
    <w:rsid w:val="007B75F9"/>
    <w:rsid w:val="007C1011"/>
    <w:rsid w:val="007D0052"/>
    <w:rsid w:val="007D1FEC"/>
    <w:rsid w:val="007D377D"/>
    <w:rsid w:val="007D4B0D"/>
    <w:rsid w:val="007E06AC"/>
    <w:rsid w:val="00801D16"/>
    <w:rsid w:val="008042E2"/>
    <w:rsid w:val="008063FF"/>
    <w:rsid w:val="008102CB"/>
    <w:rsid w:val="00810BE9"/>
    <w:rsid w:val="008115A5"/>
    <w:rsid w:val="00812906"/>
    <w:rsid w:val="0081369A"/>
    <w:rsid w:val="008138FA"/>
    <w:rsid w:val="008173D8"/>
    <w:rsid w:val="008241D9"/>
    <w:rsid w:val="00824F26"/>
    <w:rsid w:val="0082536F"/>
    <w:rsid w:val="0083426A"/>
    <w:rsid w:val="00834E73"/>
    <w:rsid w:val="00835DC9"/>
    <w:rsid w:val="008442A9"/>
    <w:rsid w:val="00845244"/>
    <w:rsid w:val="00846A46"/>
    <w:rsid w:val="008509C3"/>
    <w:rsid w:val="00851DF4"/>
    <w:rsid w:val="00853747"/>
    <w:rsid w:val="00864605"/>
    <w:rsid w:val="0086719C"/>
    <w:rsid w:val="008709D1"/>
    <w:rsid w:val="00872B1B"/>
    <w:rsid w:val="00884045"/>
    <w:rsid w:val="00890AA6"/>
    <w:rsid w:val="00894483"/>
    <w:rsid w:val="008A3269"/>
    <w:rsid w:val="008A58E7"/>
    <w:rsid w:val="008B306F"/>
    <w:rsid w:val="008B57D9"/>
    <w:rsid w:val="008C2BBA"/>
    <w:rsid w:val="008D307A"/>
    <w:rsid w:val="009104FC"/>
    <w:rsid w:val="00912DDB"/>
    <w:rsid w:val="00913920"/>
    <w:rsid w:val="009174A5"/>
    <w:rsid w:val="00921E59"/>
    <w:rsid w:val="0093289A"/>
    <w:rsid w:val="00933FDB"/>
    <w:rsid w:val="00944E23"/>
    <w:rsid w:val="00947116"/>
    <w:rsid w:val="0094720F"/>
    <w:rsid w:val="00971D4B"/>
    <w:rsid w:val="00975F64"/>
    <w:rsid w:val="00983A48"/>
    <w:rsid w:val="00986CAF"/>
    <w:rsid w:val="009920E2"/>
    <w:rsid w:val="00993627"/>
    <w:rsid w:val="00993D1F"/>
    <w:rsid w:val="00995E1F"/>
    <w:rsid w:val="009C5602"/>
    <w:rsid w:val="009C7771"/>
    <w:rsid w:val="009D56CA"/>
    <w:rsid w:val="009E79A8"/>
    <w:rsid w:val="009F0EDE"/>
    <w:rsid w:val="009F65C6"/>
    <w:rsid w:val="009F7826"/>
    <w:rsid w:val="00A02F9F"/>
    <w:rsid w:val="00A06A16"/>
    <w:rsid w:val="00A0740C"/>
    <w:rsid w:val="00A15520"/>
    <w:rsid w:val="00A278AC"/>
    <w:rsid w:val="00A31234"/>
    <w:rsid w:val="00A3183B"/>
    <w:rsid w:val="00A33214"/>
    <w:rsid w:val="00A37D6A"/>
    <w:rsid w:val="00A425A6"/>
    <w:rsid w:val="00A45D98"/>
    <w:rsid w:val="00A4649E"/>
    <w:rsid w:val="00A5219F"/>
    <w:rsid w:val="00A5329C"/>
    <w:rsid w:val="00A66EAB"/>
    <w:rsid w:val="00A6752E"/>
    <w:rsid w:val="00A676A7"/>
    <w:rsid w:val="00A7354B"/>
    <w:rsid w:val="00A74F61"/>
    <w:rsid w:val="00A7516F"/>
    <w:rsid w:val="00A822CB"/>
    <w:rsid w:val="00A83152"/>
    <w:rsid w:val="00A8385B"/>
    <w:rsid w:val="00A84AA6"/>
    <w:rsid w:val="00A92C26"/>
    <w:rsid w:val="00A93A23"/>
    <w:rsid w:val="00AA2EE6"/>
    <w:rsid w:val="00AA4CEF"/>
    <w:rsid w:val="00AB1534"/>
    <w:rsid w:val="00AB32BC"/>
    <w:rsid w:val="00AB6E8B"/>
    <w:rsid w:val="00AB7751"/>
    <w:rsid w:val="00AC504D"/>
    <w:rsid w:val="00AC6183"/>
    <w:rsid w:val="00AD098C"/>
    <w:rsid w:val="00AD4C6D"/>
    <w:rsid w:val="00AD7317"/>
    <w:rsid w:val="00AE1677"/>
    <w:rsid w:val="00AE3BF4"/>
    <w:rsid w:val="00AE7524"/>
    <w:rsid w:val="00AF0471"/>
    <w:rsid w:val="00AF178B"/>
    <w:rsid w:val="00AF1C38"/>
    <w:rsid w:val="00AF22D3"/>
    <w:rsid w:val="00AF5A45"/>
    <w:rsid w:val="00B00696"/>
    <w:rsid w:val="00B049D3"/>
    <w:rsid w:val="00B101C6"/>
    <w:rsid w:val="00B21741"/>
    <w:rsid w:val="00B23184"/>
    <w:rsid w:val="00B30506"/>
    <w:rsid w:val="00B32FE2"/>
    <w:rsid w:val="00B34EC3"/>
    <w:rsid w:val="00B35C59"/>
    <w:rsid w:val="00B40B22"/>
    <w:rsid w:val="00B4263A"/>
    <w:rsid w:val="00B42D04"/>
    <w:rsid w:val="00B4303F"/>
    <w:rsid w:val="00B450A0"/>
    <w:rsid w:val="00B46709"/>
    <w:rsid w:val="00B57041"/>
    <w:rsid w:val="00B677EF"/>
    <w:rsid w:val="00B7492A"/>
    <w:rsid w:val="00B93F5D"/>
    <w:rsid w:val="00BA7701"/>
    <w:rsid w:val="00BB02EE"/>
    <w:rsid w:val="00BB07FA"/>
    <w:rsid w:val="00BB0A9C"/>
    <w:rsid w:val="00BB398C"/>
    <w:rsid w:val="00BB52EE"/>
    <w:rsid w:val="00BB6BD5"/>
    <w:rsid w:val="00BC2D9C"/>
    <w:rsid w:val="00BC429D"/>
    <w:rsid w:val="00BD2597"/>
    <w:rsid w:val="00BD6077"/>
    <w:rsid w:val="00BE655C"/>
    <w:rsid w:val="00BF2CDB"/>
    <w:rsid w:val="00C02A50"/>
    <w:rsid w:val="00C041DB"/>
    <w:rsid w:val="00C111EE"/>
    <w:rsid w:val="00C113E6"/>
    <w:rsid w:val="00C127EE"/>
    <w:rsid w:val="00C22A61"/>
    <w:rsid w:val="00C23286"/>
    <w:rsid w:val="00C238C8"/>
    <w:rsid w:val="00C27046"/>
    <w:rsid w:val="00C27214"/>
    <w:rsid w:val="00C340DF"/>
    <w:rsid w:val="00C34AE7"/>
    <w:rsid w:val="00C34F14"/>
    <w:rsid w:val="00C37648"/>
    <w:rsid w:val="00C419C8"/>
    <w:rsid w:val="00C443E6"/>
    <w:rsid w:val="00C449BF"/>
    <w:rsid w:val="00C450A8"/>
    <w:rsid w:val="00C46187"/>
    <w:rsid w:val="00C54712"/>
    <w:rsid w:val="00C63402"/>
    <w:rsid w:val="00C71B90"/>
    <w:rsid w:val="00C832DA"/>
    <w:rsid w:val="00C84BFA"/>
    <w:rsid w:val="00C87048"/>
    <w:rsid w:val="00C958A7"/>
    <w:rsid w:val="00C9713E"/>
    <w:rsid w:val="00CA2E77"/>
    <w:rsid w:val="00CA68D7"/>
    <w:rsid w:val="00CA7031"/>
    <w:rsid w:val="00CB2822"/>
    <w:rsid w:val="00CB2D66"/>
    <w:rsid w:val="00CD3987"/>
    <w:rsid w:val="00CD3AF5"/>
    <w:rsid w:val="00CD4610"/>
    <w:rsid w:val="00CE0866"/>
    <w:rsid w:val="00CF34B6"/>
    <w:rsid w:val="00CF5900"/>
    <w:rsid w:val="00D03B9D"/>
    <w:rsid w:val="00D2493A"/>
    <w:rsid w:val="00D30C58"/>
    <w:rsid w:val="00D35411"/>
    <w:rsid w:val="00D5074A"/>
    <w:rsid w:val="00D528FD"/>
    <w:rsid w:val="00D54D4B"/>
    <w:rsid w:val="00D615E1"/>
    <w:rsid w:val="00D64FAE"/>
    <w:rsid w:val="00D65249"/>
    <w:rsid w:val="00D67C6F"/>
    <w:rsid w:val="00D76F8D"/>
    <w:rsid w:val="00D81420"/>
    <w:rsid w:val="00D82FBA"/>
    <w:rsid w:val="00D84FAB"/>
    <w:rsid w:val="00D86EC5"/>
    <w:rsid w:val="00D8744C"/>
    <w:rsid w:val="00D91E0E"/>
    <w:rsid w:val="00D92F75"/>
    <w:rsid w:val="00D93206"/>
    <w:rsid w:val="00D9514E"/>
    <w:rsid w:val="00D95EBC"/>
    <w:rsid w:val="00DA0276"/>
    <w:rsid w:val="00DA0493"/>
    <w:rsid w:val="00DA36F7"/>
    <w:rsid w:val="00DB3073"/>
    <w:rsid w:val="00DB3811"/>
    <w:rsid w:val="00DB6629"/>
    <w:rsid w:val="00DB72CC"/>
    <w:rsid w:val="00DC16E4"/>
    <w:rsid w:val="00DC3145"/>
    <w:rsid w:val="00DE2882"/>
    <w:rsid w:val="00DF0668"/>
    <w:rsid w:val="00DF4E0C"/>
    <w:rsid w:val="00DF76CF"/>
    <w:rsid w:val="00E03EA9"/>
    <w:rsid w:val="00E06ABD"/>
    <w:rsid w:val="00E10ED0"/>
    <w:rsid w:val="00E117BE"/>
    <w:rsid w:val="00E119BF"/>
    <w:rsid w:val="00E12497"/>
    <w:rsid w:val="00E140D8"/>
    <w:rsid w:val="00E235F5"/>
    <w:rsid w:val="00E31273"/>
    <w:rsid w:val="00E32CC5"/>
    <w:rsid w:val="00E40BB4"/>
    <w:rsid w:val="00E450C5"/>
    <w:rsid w:val="00E54FAF"/>
    <w:rsid w:val="00E6529A"/>
    <w:rsid w:val="00E66A28"/>
    <w:rsid w:val="00E7374D"/>
    <w:rsid w:val="00E75A55"/>
    <w:rsid w:val="00E779B2"/>
    <w:rsid w:val="00E836C3"/>
    <w:rsid w:val="00E97BFC"/>
    <w:rsid w:val="00EA5ABA"/>
    <w:rsid w:val="00EA7058"/>
    <w:rsid w:val="00EB17C4"/>
    <w:rsid w:val="00EB4C0C"/>
    <w:rsid w:val="00EB4FDA"/>
    <w:rsid w:val="00EC64A1"/>
    <w:rsid w:val="00EC7799"/>
    <w:rsid w:val="00ED36CD"/>
    <w:rsid w:val="00ED4DC7"/>
    <w:rsid w:val="00EE0C30"/>
    <w:rsid w:val="00EE1F1D"/>
    <w:rsid w:val="00EE47E1"/>
    <w:rsid w:val="00EF6267"/>
    <w:rsid w:val="00F03E8D"/>
    <w:rsid w:val="00F0450E"/>
    <w:rsid w:val="00F04D7E"/>
    <w:rsid w:val="00F07325"/>
    <w:rsid w:val="00F076C7"/>
    <w:rsid w:val="00F12D00"/>
    <w:rsid w:val="00F13257"/>
    <w:rsid w:val="00F161EA"/>
    <w:rsid w:val="00F17490"/>
    <w:rsid w:val="00F21F94"/>
    <w:rsid w:val="00F223A6"/>
    <w:rsid w:val="00F2368A"/>
    <w:rsid w:val="00F352A3"/>
    <w:rsid w:val="00F35FDC"/>
    <w:rsid w:val="00F3775F"/>
    <w:rsid w:val="00F37DE9"/>
    <w:rsid w:val="00F440F8"/>
    <w:rsid w:val="00F45D1C"/>
    <w:rsid w:val="00F56468"/>
    <w:rsid w:val="00F61B80"/>
    <w:rsid w:val="00F632C0"/>
    <w:rsid w:val="00F63AD6"/>
    <w:rsid w:val="00F66BF9"/>
    <w:rsid w:val="00F8155E"/>
    <w:rsid w:val="00F85BFE"/>
    <w:rsid w:val="00F86D92"/>
    <w:rsid w:val="00FA7073"/>
    <w:rsid w:val="00FB19AE"/>
    <w:rsid w:val="00FB28CB"/>
    <w:rsid w:val="00FB3A87"/>
    <w:rsid w:val="00FB65CB"/>
    <w:rsid w:val="00FC5390"/>
    <w:rsid w:val="00FC704A"/>
    <w:rsid w:val="00FD0928"/>
    <w:rsid w:val="00FD30A1"/>
    <w:rsid w:val="00FD437E"/>
    <w:rsid w:val="00FD43D2"/>
    <w:rsid w:val="00FD482A"/>
    <w:rsid w:val="00FD4E55"/>
    <w:rsid w:val="00FD4F17"/>
    <w:rsid w:val="00FD5179"/>
    <w:rsid w:val="00FE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A681"/>
  <w15:docId w15:val="{A73ACC1E-B1F6-41F6-B149-2259894F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73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67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60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35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09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71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98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43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8D66-8708-481A-89A5-81BF360D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User</cp:lastModifiedBy>
  <cp:revision>3</cp:revision>
  <cp:lastPrinted>2021-01-18T12:26:00Z</cp:lastPrinted>
  <dcterms:created xsi:type="dcterms:W3CDTF">2024-05-08T08:20:00Z</dcterms:created>
  <dcterms:modified xsi:type="dcterms:W3CDTF">2024-05-08T08:24:00Z</dcterms:modified>
</cp:coreProperties>
</file>